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B8" w:rsidRDefault="00305E54">
      <w:pPr>
        <w:pStyle w:val="Title"/>
      </w:pPr>
      <w:r>
        <w:t>William Rainey Harper</w:t>
      </w:r>
      <w:r w:rsidR="00FE7474">
        <w:t xml:space="preserve"> College</w:t>
      </w:r>
    </w:p>
    <w:p w:rsidR="002448B8" w:rsidRPr="00EF764B" w:rsidRDefault="00EF764B">
      <w:pPr>
        <w:pStyle w:val="Subtitle"/>
      </w:pPr>
      <w:r w:rsidRPr="00EF764B">
        <w:t>Institutional Review Board</w:t>
      </w:r>
    </w:p>
    <w:p w:rsidR="002448B8" w:rsidRPr="00E420D5" w:rsidRDefault="002448B8">
      <w:pPr>
        <w:jc w:val="center"/>
        <w:rPr>
          <w:b/>
          <w:bCs/>
          <w:sz w:val="16"/>
          <w:szCs w:val="16"/>
        </w:rPr>
      </w:pPr>
    </w:p>
    <w:p w:rsidR="002448B8" w:rsidRDefault="002448B8">
      <w:pPr>
        <w:pStyle w:val="Heading1"/>
      </w:pPr>
      <w:r>
        <w:t>EXEMPT PROTOCOL SUMMARY FORM</w:t>
      </w:r>
    </w:p>
    <w:p w:rsidR="002448B8" w:rsidRPr="00E420D5" w:rsidRDefault="002448B8">
      <w:pPr>
        <w:rPr>
          <w:sz w:val="16"/>
          <w:szCs w:val="16"/>
        </w:rPr>
      </w:pPr>
    </w:p>
    <w:p w:rsidR="002448B8" w:rsidRDefault="002448B8">
      <w:pPr>
        <w:pStyle w:val="Heading2"/>
      </w:pPr>
      <w:r>
        <w:t>ACTIVITIES EXEMPT FROM COMMITTEE REVIEW</w:t>
      </w:r>
    </w:p>
    <w:p w:rsidR="002448B8" w:rsidRPr="00E420D5" w:rsidRDefault="002448B8">
      <w:pPr>
        <w:rPr>
          <w:sz w:val="16"/>
          <w:szCs w:val="16"/>
        </w:rPr>
      </w:pPr>
    </w:p>
    <w:p w:rsidR="002448B8" w:rsidRDefault="002448B8">
      <w:pPr>
        <w:rPr>
          <w:sz w:val="20"/>
        </w:rPr>
      </w:pPr>
      <w:r>
        <w:rPr>
          <w:sz w:val="20"/>
        </w:rPr>
        <w:t xml:space="preserve">Research activities involving human subjects in the following categories </w:t>
      </w:r>
      <w:r w:rsidRPr="00305E54">
        <w:rPr>
          <w:i/>
          <w:sz w:val="20"/>
        </w:rPr>
        <w:t>may be</w:t>
      </w:r>
      <w:r>
        <w:rPr>
          <w:sz w:val="20"/>
        </w:rPr>
        <w:t xml:space="preserve"> exempt from </w:t>
      </w:r>
      <w:r w:rsidR="00B05471">
        <w:rPr>
          <w:sz w:val="20"/>
        </w:rPr>
        <w:t xml:space="preserve">review by </w:t>
      </w:r>
      <w:r w:rsidR="004D5A4C">
        <w:rPr>
          <w:sz w:val="20"/>
        </w:rPr>
        <w:t>Harper</w:t>
      </w:r>
      <w:r w:rsidR="00B05471">
        <w:rPr>
          <w:sz w:val="20"/>
        </w:rPr>
        <w:t>’s Institutional Review Board</w:t>
      </w:r>
      <w:r>
        <w:rPr>
          <w:sz w:val="20"/>
        </w:rPr>
        <w:t xml:space="preserve">.  </w:t>
      </w:r>
      <w:bookmarkStart w:id="0" w:name="_GoBack"/>
      <w:bookmarkEnd w:id="0"/>
      <w:r w:rsidR="00305E54">
        <w:rPr>
          <w:sz w:val="20"/>
        </w:rPr>
        <w:t>If t</w:t>
      </w:r>
      <w:r w:rsidRPr="00305E54">
        <w:rPr>
          <w:sz w:val="20"/>
        </w:rPr>
        <w:t xml:space="preserve">he principal investigator/project director </w:t>
      </w:r>
      <w:r w:rsidR="00305E54">
        <w:rPr>
          <w:sz w:val="20"/>
        </w:rPr>
        <w:t xml:space="preserve">believes his or her research is eligible for exempt status, then the form beginning on page two of this document should be submitted to the IRB chair for confirmation.  Written notice of agreement will be </w:t>
      </w:r>
      <w:r>
        <w:rPr>
          <w:sz w:val="20"/>
        </w:rPr>
        <w:t xml:space="preserve">provided </w:t>
      </w:r>
      <w:r w:rsidR="00305E54">
        <w:rPr>
          <w:sz w:val="20"/>
        </w:rPr>
        <w:t xml:space="preserve">to </w:t>
      </w:r>
      <w:r>
        <w:rPr>
          <w:sz w:val="20"/>
        </w:rPr>
        <w:t xml:space="preserve">the principal investigator </w:t>
      </w:r>
      <w:r w:rsidR="00305E54">
        <w:rPr>
          <w:sz w:val="20"/>
        </w:rPr>
        <w:t xml:space="preserve">by the Chair of </w:t>
      </w:r>
      <w:r>
        <w:rPr>
          <w:sz w:val="20"/>
        </w:rPr>
        <w:t xml:space="preserve">the </w:t>
      </w:r>
      <w:r w:rsidR="00B05471">
        <w:rPr>
          <w:sz w:val="20"/>
        </w:rPr>
        <w:t>Institutional Review Board</w:t>
      </w:r>
      <w:r>
        <w:rPr>
          <w:sz w:val="20"/>
        </w:rPr>
        <w:t>.</w:t>
      </w:r>
    </w:p>
    <w:p w:rsidR="002448B8" w:rsidRPr="00E420D5" w:rsidRDefault="002448B8">
      <w:pPr>
        <w:rPr>
          <w:sz w:val="16"/>
          <w:szCs w:val="16"/>
        </w:rPr>
      </w:pPr>
    </w:p>
    <w:p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rsidR="002448B8" w:rsidRPr="00E420D5" w:rsidRDefault="002448B8">
      <w:pPr>
        <w:rPr>
          <w:sz w:val="16"/>
          <w:szCs w:val="16"/>
        </w:rPr>
      </w:pPr>
    </w:p>
    <w:p w:rsidR="002448B8" w:rsidRDefault="002448B8">
      <w:pPr>
        <w:rPr>
          <w:sz w:val="20"/>
        </w:rPr>
      </w:pPr>
      <w:r>
        <w:rPr>
          <w:sz w:val="20"/>
        </w:rPr>
        <w:t>EXCEPT FOR THE ABOVE EXCLUSIONS, the federally-approved Categories of Exemption are:</w:t>
      </w:r>
    </w:p>
    <w:p w:rsidR="002448B8" w:rsidRPr="00E420D5" w:rsidRDefault="002448B8">
      <w:pPr>
        <w:rPr>
          <w:sz w:val="16"/>
          <w:szCs w:val="16"/>
        </w:rPr>
      </w:pPr>
    </w:p>
    <w:p w:rsidR="002448B8" w:rsidRDefault="002448B8">
      <w:pPr>
        <w:numPr>
          <w:ilvl w:val="0"/>
          <w:numId w:val="1"/>
        </w:numPr>
        <w:rPr>
          <w:sz w:val="20"/>
        </w:rPr>
      </w:pPr>
      <w:r>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Pr>
          <w:b/>
          <w:bCs/>
          <w:sz w:val="20"/>
        </w:rPr>
        <w:t>and</w:t>
      </w:r>
      <w:r>
        <w:rPr>
          <w:sz w:val="20"/>
        </w:rPr>
        <w:t xml:space="preserve"> (b) any disclosure of the human subjects’ responses outside the research reasonably place the subjects at risk of criminal or civil liability or be damaging to the subjects’ financial standing, employability, or reputation.</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Pr>
          <w:b/>
          <w:bCs/>
          <w:sz w:val="20"/>
        </w:rPr>
        <w:t>or</w:t>
      </w:r>
      <w:r>
        <w:rPr>
          <w:sz w:val="20"/>
        </w:rPr>
        <w:t xml:space="preserve"> (b) federal statute(s) require(s) without exception that the confidentiality of the personally identifiable information will be maintained throughout the research and thereafter.</w:t>
      </w:r>
    </w:p>
    <w:p w:rsidR="002448B8" w:rsidRPr="00E420D5" w:rsidRDefault="002448B8">
      <w:pPr>
        <w:ind w:left="360"/>
        <w:rPr>
          <w:sz w:val="16"/>
          <w:szCs w:val="16"/>
        </w:rPr>
      </w:pPr>
    </w:p>
    <w:p w:rsidR="002448B8" w:rsidRDefault="002448B8">
      <w:pPr>
        <w:numPr>
          <w:ilvl w:val="0"/>
          <w:numId w:val="1"/>
        </w:numPr>
        <w:rPr>
          <w:sz w:val="20"/>
        </w:rPr>
      </w:pPr>
      <w:r>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2448B8" w:rsidRPr="00E420D5" w:rsidRDefault="002448B8">
      <w:pPr>
        <w:rPr>
          <w:sz w:val="16"/>
          <w:szCs w:val="16"/>
        </w:rPr>
      </w:pPr>
    </w:p>
    <w:p w:rsidR="002448B8" w:rsidRDefault="002448B8">
      <w:pPr>
        <w:numPr>
          <w:ilvl w:val="0"/>
          <w:numId w:val="1"/>
        </w:numPr>
        <w:rPr>
          <w:sz w:val="20"/>
        </w:rPr>
      </w:pPr>
      <w:r>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2448B8" w:rsidRPr="00E420D5" w:rsidRDefault="002448B8">
      <w:pPr>
        <w:rPr>
          <w:sz w:val="16"/>
          <w:szCs w:val="16"/>
        </w:rPr>
      </w:pPr>
    </w:p>
    <w:p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country-region">
        <w:smartTag w:uri="urn:schemas-microsoft-com:office:smarttags" w:element="place">
          <w:r>
            <w:rPr>
              <w:sz w:val="20"/>
            </w:rPr>
            <w:t>U.S.</w:t>
          </w:r>
        </w:smartTag>
      </w:smartTag>
      <w:r>
        <w:rPr>
          <w:sz w:val="20"/>
        </w:rPr>
        <w:t xml:space="preserve"> Department of Agriculture.</w:t>
      </w:r>
    </w:p>
    <w:p w:rsidR="002448B8" w:rsidRDefault="002448B8">
      <w:pPr>
        <w:rPr>
          <w:sz w:val="20"/>
        </w:rPr>
      </w:pPr>
    </w:p>
    <w:p w:rsidR="002448B8" w:rsidRDefault="002448B8">
      <w:pPr>
        <w:pStyle w:val="BodyText"/>
      </w:pPr>
      <w:r>
        <w:t>Exempting an activity from review does not absolve the investigator(s) of the activity from ensuring that the welfare of subjects in the activity is protected and that methods used and information provided to gain subject consent are appropriate to the activity.</w:t>
      </w:r>
    </w:p>
    <w:p w:rsidR="002448B8" w:rsidRDefault="002448B8">
      <w:pPr>
        <w:rPr>
          <w:sz w:val="20"/>
        </w:rPr>
      </w:pPr>
    </w:p>
    <w:p w:rsidR="004C691F" w:rsidRDefault="002448B8" w:rsidP="00213EE0">
      <w:pPr>
        <w:tabs>
          <w:tab w:val="left" w:pos="5400"/>
        </w:tabs>
        <w:rPr>
          <w:sz w:val="20"/>
        </w:rPr>
      </w:pPr>
      <w:r>
        <w:rPr>
          <w:sz w:val="20"/>
        </w:rPr>
        <w:t xml:space="preserve">Questions about whether a research activity may be exempt from </w:t>
      </w:r>
      <w:r w:rsidR="00041605">
        <w:rPr>
          <w:sz w:val="20"/>
        </w:rPr>
        <w:t xml:space="preserve">human subjects </w:t>
      </w:r>
      <w:r>
        <w:rPr>
          <w:sz w:val="20"/>
        </w:rPr>
        <w:t xml:space="preserve">review can be directed to the Director, </w:t>
      </w:r>
      <w:r w:rsidR="00305E54">
        <w:rPr>
          <w:sz w:val="20"/>
        </w:rPr>
        <w:t xml:space="preserve">Institutional Research at </w:t>
      </w:r>
      <w:r w:rsidR="004B593F">
        <w:rPr>
          <w:sz w:val="20"/>
        </w:rPr>
        <w:t>oir</w:t>
      </w:r>
      <w:r w:rsidR="00305E54">
        <w:rPr>
          <w:sz w:val="20"/>
        </w:rPr>
        <w:t>@</w:t>
      </w:r>
      <w:r w:rsidR="004B593F">
        <w:rPr>
          <w:sz w:val="20"/>
        </w:rPr>
        <w:t>h</w:t>
      </w:r>
      <w:r w:rsidR="00305E54">
        <w:rPr>
          <w:sz w:val="20"/>
        </w:rPr>
        <w:t>arper</w:t>
      </w:r>
      <w:r w:rsidR="004B593F">
        <w:rPr>
          <w:sz w:val="20"/>
        </w:rPr>
        <w:t>c</w:t>
      </w:r>
      <w:r w:rsidR="00305E54">
        <w:rPr>
          <w:sz w:val="20"/>
        </w:rPr>
        <w:t>ollege.edu</w:t>
      </w:r>
      <w:r w:rsidR="00D24167">
        <w:rPr>
          <w:sz w:val="20"/>
        </w:rPr>
        <w:t>.</w:t>
      </w:r>
    </w:p>
    <w:p w:rsidR="00E420D5" w:rsidRDefault="00E420D5" w:rsidP="004C691F">
      <w:pPr>
        <w:rPr>
          <w:sz w:val="20"/>
        </w:rPr>
        <w:sectPr w:rsidR="00E420D5" w:rsidSect="00A87D69">
          <w:headerReference w:type="default" r:id="rId7"/>
          <w:footerReference w:type="even" r:id="rId8"/>
          <w:footerReference w:type="default" r:id="rId9"/>
          <w:type w:val="continuous"/>
          <w:pgSz w:w="12240" w:h="15840" w:code="1"/>
          <w:pgMar w:top="1152" w:right="1152" w:bottom="1152" w:left="1008" w:header="720" w:footer="720" w:gutter="0"/>
          <w:cols w:space="720"/>
          <w:titlePg/>
          <w:docGrid w:linePitch="360"/>
        </w:sectPr>
      </w:pPr>
    </w:p>
    <w:p w:rsidR="00FC1F5C" w:rsidRDefault="00FC1F5C" w:rsidP="004C691F">
      <w:pPr>
        <w:rPr>
          <w:sz w:val="20"/>
        </w:rPr>
      </w:pPr>
    </w:p>
    <w:tbl>
      <w:tblPr>
        <w:tblW w:w="0" w:type="auto"/>
        <w:tblLook w:val="01E0" w:firstRow="1" w:lastRow="1" w:firstColumn="1" w:lastColumn="1" w:noHBand="0" w:noVBand="0"/>
      </w:tblPr>
      <w:tblGrid>
        <w:gridCol w:w="3182"/>
        <w:gridCol w:w="3145"/>
        <w:gridCol w:w="3249"/>
      </w:tblGrid>
      <w:tr w:rsidR="00FC1F5C" w:rsidRPr="000D2704" w:rsidTr="000D2704">
        <w:tc>
          <w:tcPr>
            <w:tcW w:w="3720" w:type="dxa"/>
          </w:tcPr>
          <w:p w:rsidR="00FC1F5C" w:rsidRPr="000D2704" w:rsidRDefault="00FC1F5C" w:rsidP="004C691F">
            <w:pPr>
              <w:rPr>
                <w:sz w:val="20"/>
                <w:u w:val="single"/>
              </w:rPr>
            </w:pPr>
            <w:r w:rsidRPr="000D2704">
              <w:rPr>
                <w:sz w:val="20"/>
                <w:u w:val="single"/>
              </w:rPr>
              <w:t>___/____/____</w:t>
            </w:r>
          </w:p>
        </w:tc>
        <w:tc>
          <w:tcPr>
            <w:tcW w:w="3720" w:type="dxa"/>
          </w:tcPr>
          <w:p w:rsidR="00FC1F5C" w:rsidRPr="000D2704" w:rsidRDefault="00305E54" w:rsidP="000D2704">
            <w:pPr>
              <w:jc w:val="center"/>
              <w:rPr>
                <w:sz w:val="20"/>
              </w:rPr>
            </w:pPr>
            <w:r>
              <w:rPr>
                <w:b/>
                <w:sz w:val="20"/>
              </w:rPr>
              <w:t>William Rainey Harper</w:t>
            </w:r>
            <w:r w:rsidR="00FC1F5C" w:rsidRPr="000D2704">
              <w:rPr>
                <w:b/>
                <w:sz w:val="20"/>
              </w:rPr>
              <w:t xml:space="preserve"> College</w:t>
            </w:r>
          </w:p>
        </w:tc>
        <w:tc>
          <w:tcPr>
            <w:tcW w:w="3720" w:type="dxa"/>
          </w:tcPr>
          <w:p w:rsidR="00FC1F5C" w:rsidRPr="000D2704" w:rsidRDefault="00FC1F5C" w:rsidP="000D2704">
            <w:pPr>
              <w:jc w:val="right"/>
              <w:rPr>
                <w:sz w:val="20"/>
                <w:u w:val="single"/>
              </w:rPr>
            </w:pPr>
            <w:r w:rsidRPr="000D2704">
              <w:rPr>
                <w:sz w:val="20"/>
                <w:u w:val="single"/>
              </w:rPr>
              <w:t>_______________</w:t>
            </w:r>
          </w:p>
        </w:tc>
      </w:tr>
      <w:tr w:rsidR="00FC1F5C" w:rsidRPr="000D2704" w:rsidTr="000D2704">
        <w:tc>
          <w:tcPr>
            <w:tcW w:w="3720" w:type="dxa"/>
          </w:tcPr>
          <w:p w:rsidR="00FC1F5C" w:rsidRPr="000D2704" w:rsidRDefault="00FC1F5C" w:rsidP="004C691F">
            <w:pPr>
              <w:rPr>
                <w:b/>
                <w:sz w:val="20"/>
              </w:rPr>
            </w:pPr>
            <w:r w:rsidRPr="000D2704">
              <w:rPr>
                <w:b/>
                <w:sz w:val="20"/>
              </w:rPr>
              <w:t>Date Submitted</w:t>
            </w:r>
          </w:p>
        </w:tc>
        <w:tc>
          <w:tcPr>
            <w:tcW w:w="3720" w:type="dxa"/>
          </w:tcPr>
          <w:p w:rsidR="00FC1F5C" w:rsidRPr="000D2704" w:rsidRDefault="00FC1F5C" w:rsidP="000D2704">
            <w:pPr>
              <w:jc w:val="center"/>
              <w:rPr>
                <w:sz w:val="20"/>
              </w:rPr>
            </w:pPr>
            <w:r w:rsidRPr="000D2704">
              <w:rPr>
                <w:b/>
                <w:sz w:val="20"/>
              </w:rPr>
              <w:t>Institutional Review Board</w:t>
            </w:r>
          </w:p>
        </w:tc>
        <w:tc>
          <w:tcPr>
            <w:tcW w:w="3720" w:type="dxa"/>
          </w:tcPr>
          <w:p w:rsidR="00FC1F5C" w:rsidRPr="000D2704" w:rsidRDefault="00FC1F5C" w:rsidP="000D2704">
            <w:pPr>
              <w:jc w:val="right"/>
              <w:rPr>
                <w:b/>
                <w:sz w:val="20"/>
              </w:rPr>
            </w:pPr>
            <w:r w:rsidRPr="000D2704">
              <w:rPr>
                <w:b/>
                <w:sz w:val="20"/>
              </w:rPr>
              <w:t>File Number</w:t>
            </w:r>
          </w:p>
        </w:tc>
      </w:tr>
    </w:tbl>
    <w:p w:rsidR="00FC1F5C" w:rsidRDefault="00FC1F5C" w:rsidP="004C691F">
      <w:pPr>
        <w:rPr>
          <w:sz w:val="20"/>
        </w:rPr>
      </w:pPr>
    </w:p>
    <w:p w:rsidR="002448B8" w:rsidRPr="001D3783" w:rsidRDefault="002448B8">
      <w:pPr>
        <w:jc w:val="center"/>
        <w:rPr>
          <w:b/>
          <w:bCs/>
          <w:sz w:val="28"/>
          <w:szCs w:val="28"/>
        </w:rPr>
      </w:pPr>
      <w:r w:rsidRPr="001D3783">
        <w:rPr>
          <w:b/>
          <w:bCs/>
          <w:sz w:val="28"/>
          <w:szCs w:val="28"/>
        </w:rPr>
        <w:t>Exempt Protocol Su</w:t>
      </w:r>
      <w:r w:rsidR="00571566">
        <w:rPr>
          <w:b/>
          <w:bCs/>
          <w:sz w:val="28"/>
          <w:szCs w:val="28"/>
        </w:rPr>
        <w:t>mmary</w:t>
      </w:r>
      <w:r w:rsidRPr="001D3783">
        <w:rPr>
          <w:b/>
          <w:bCs/>
          <w:sz w:val="28"/>
          <w:szCs w:val="28"/>
        </w:rPr>
        <w:t xml:space="preserve"> Form</w:t>
      </w:r>
    </w:p>
    <w:p w:rsidR="009A2B11" w:rsidRPr="000F7F1B" w:rsidRDefault="009A2B1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2448B8" w:rsidRPr="00CB1433" w:rsidRDefault="00E82F36">
      <w:pPr>
        <w:rPr>
          <w:b/>
          <w:sz w:val="20"/>
        </w:rPr>
      </w:pPr>
      <w:r w:rsidRPr="00CB1433">
        <w:rPr>
          <w:b/>
          <w:sz w:val="20"/>
        </w:rPr>
        <w:t>Title of Research Project</w:t>
      </w:r>
    </w:p>
    <w:p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0D2704" w:rsidTr="000D2704">
        <w:tc>
          <w:tcPr>
            <w:tcW w:w="2988" w:type="dxa"/>
          </w:tcPr>
          <w:p w:rsidR="00AE0B01" w:rsidRPr="000D2704" w:rsidRDefault="00AE0B01">
            <w:pPr>
              <w:rPr>
                <w:b/>
                <w:sz w:val="20"/>
              </w:rPr>
            </w:pPr>
            <w:r w:rsidRPr="000D2704">
              <w:rPr>
                <w:b/>
                <w:sz w:val="20"/>
              </w:rPr>
              <w:t>Projected Duration of Research:</w:t>
            </w:r>
          </w:p>
        </w:tc>
        <w:tc>
          <w:tcPr>
            <w:tcW w:w="1210" w:type="dxa"/>
            <w:tcBorders>
              <w:bottom w:val="single" w:sz="4" w:space="0" w:color="auto"/>
            </w:tcBorders>
          </w:tcPr>
          <w:p w:rsidR="00AE0B01" w:rsidRPr="009D658B" w:rsidRDefault="00AE0B01" w:rsidP="000D2704">
            <w:pPr>
              <w:jc w:val="both"/>
            </w:pPr>
          </w:p>
        </w:tc>
        <w:tc>
          <w:tcPr>
            <w:tcW w:w="950" w:type="dxa"/>
          </w:tcPr>
          <w:p w:rsidR="00AE0B01" w:rsidRPr="000D2704" w:rsidRDefault="00AE0B01" w:rsidP="00A36E66">
            <w:pPr>
              <w:rPr>
                <w:b/>
                <w:sz w:val="20"/>
              </w:rPr>
            </w:pPr>
            <w:r w:rsidRPr="000D2704">
              <w:rPr>
                <w:b/>
                <w:sz w:val="20"/>
              </w:rPr>
              <w:t>months</w:t>
            </w:r>
          </w:p>
        </w:tc>
        <w:tc>
          <w:tcPr>
            <w:tcW w:w="2340" w:type="dxa"/>
          </w:tcPr>
          <w:p w:rsidR="00AE0B01" w:rsidRPr="000D2704" w:rsidRDefault="00AE0B01" w:rsidP="00A36E66">
            <w:pPr>
              <w:rPr>
                <w:b/>
                <w:sz w:val="20"/>
              </w:rPr>
            </w:pPr>
            <w:r w:rsidRPr="000D2704">
              <w:rPr>
                <w:b/>
                <w:sz w:val="20"/>
              </w:rPr>
              <w:t>Projected Starting Date:</w:t>
            </w:r>
          </w:p>
        </w:tc>
        <w:tc>
          <w:tcPr>
            <w:tcW w:w="1980" w:type="dxa"/>
            <w:tcBorders>
              <w:bottom w:val="single" w:sz="4" w:space="0" w:color="auto"/>
            </w:tcBorders>
          </w:tcPr>
          <w:p w:rsidR="00AE0B01" w:rsidRPr="009D658B" w:rsidRDefault="00AE0B01"/>
        </w:tc>
      </w:tr>
    </w:tbl>
    <w:p w:rsidR="008900E7" w:rsidRDefault="008900E7">
      <w:pPr>
        <w:rPr>
          <w:sz w:val="20"/>
        </w:rPr>
      </w:pPr>
    </w:p>
    <w:tbl>
      <w:tblPr>
        <w:tblW w:w="0" w:type="auto"/>
        <w:tblLook w:val="01E0" w:firstRow="1" w:lastRow="1" w:firstColumn="1" w:lastColumn="1" w:noHBand="0" w:noVBand="0"/>
      </w:tblPr>
      <w:tblGrid>
        <w:gridCol w:w="5868"/>
        <w:gridCol w:w="3708"/>
      </w:tblGrid>
      <w:tr w:rsidR="002F42F4" w:rsidRPr="000D2704" w:rsidTr="000D2704">
        <w:tc>
          <w:tcPr>
            <w:tcW w:w="5868" w:type="dxa"/>
          </w:tcPr>
          <w:p w:rsidR="002F42F4" w:rsidRPr="000D2704" w:rsidRDefault="002F42F4">
            <w:pPr>
              <w:rPr>
                <w:b/>
                <w:sz w:val="20"/>
              </w:rPr>
            </w:pPr>
            <w:r w:rsidRPr="000D2704">
              <w:rPr>
                <w:b/>
                <w:sz w:val="20"/>
              </w:rPr>
              <w:t>Other organizations and/or agencies, if any, involved in the study</w:t>
            </w:r>
            <w:r w:rsidR="00CB1433" w:rsidRPr="000D2704">
              <w:rPr>
                <w:b/>
                <w:sz w:val="20"/>
              </w:rPr>
              <w:t>:</w:t>
            </w:r>
          </w:p>
        </w:tc>
        <w:tc>
          <w:tcPr>
            <w:tcW w:w="3708" w:type="dxa"/>
            <w:tcBorders>
              <w:bottom w:val="single" w:sz="4" w:space="0" w:color="auto"/>
            </w:tcBorders>
          </w:tcPr>
          <w:p w:rsidR="002F42F4" w:rsidRPr="000D2704" w:rsidRDefault="002F42F4">
            <w:pPr>
              <w:rPr>
                <w:sz w:val="20"/>
              </w:rPr>
            </w:pPr>
          </w:p>
        </w:tc>
      </w:tr>
    </w:tbl>
    <w:p w:rsidR="002F42F4" w:rsidRDefault="002F42F4">
      <w:pPr>
        <w:rPr>
          <w:sz w:val="20"/>
        </w:rPr>
      </w:pPr>
    </w:p>
    <w:p w:rsidR="002448B8" w:rsidRDefault="002448B8" w:rsidP="00F97E22">
      <w:pPr>
        <w:rPr>
          <w:sz w:val="20"/>
        </w:rPr>
      </w:pPr>
      <w:r w:rsidRPr="00CB1433">
        <w:rPr>
          <w:b/>
          <w:sz w:val="20"/>
        </w:rPr>
        <w:t xml:space="preserve">Exempt under code (see definitions on </w:t>
      </w:r>
      <w:r w:rsidR="00F97E22" w:rsidRPr="00CB1433">
        <w:rPr>
          <w:b/>
          <w:sz w:val="20"/>
        </w:rPr>
        <w:t xml:space="preserve">page one </w:t>
      </w:r>
      <w:r w:rsidRPr="00CB1433">
        <w:rPr>
          <w:b/>
          <w:sz w:val="20"/>
        </w:rPr>
        <w:t xml:space="preserve">– </w:t>
      </w:r>
      <w:r w:rsidR="007836AF" w:rsidRPr="00CB1433">
        <w:rPr>
          <w:b/>
          <w:sz w:val="20"/>
        </w:rPr>
        <w:t>check</w:t>
      </w:r>
      <w:r w:rsidRPr="00CB1433">
        <w:rPr>
          <w:b/>
          <w:sz w:val="20"/>
        </w:rPr>
        <w:t xml:space="preserve"> one)  </w:t>
      </w:r>
      <w:r>
        <w:rPr>
          <w:sz w:val="20"/>
        </w:rPr>
        <w:t xml:space="preserve">  1 </w:t>
      </w:r>
      <w:bookmarkStart w:id="1" w:name="Check4"/>
      <w:r w:rsidR="00EF764B">
        <w:rPr>
          <w:sz w:val="20"/>
        </w:rPr>
        <w:fldChar w:fldCharType="begin">
          <w:ffData>
            <w:name w:val="Check4"/>
            <w:enabled/>
            <w:calcOnExit w:val="0"/>
            <w:checkBox>
              <w:sizeAuto/>
              <w:default w:val="0"/>
            </w:checkBox>
          </w:ffData>
        </w:fldChar>
      </w:r>
      <w:r w:rsidR="00EF764B">
        <w:rPr>
          <w:sz w:val="20"/>
        </w:rPr>
        <w:instrText xml:space="preserve"> FORMCHECKBOX </w:instrText>
      </w:r>
      <w:r w:rsidR="004D5A4C">
        <w:rPr>
          <w:sz w:val="20"/>
        </w:rPr>
      </w:r>
      <w:r w:rsidR="004D5A4C">
        <w:rPr>
          <w:sz w:val="20"/>
        </w:rPr>
        <w:fldChar w:fldCharType="separate"/>
      </w:r>
      <w:r w:rsidR="00EF764B">
        <w:rPr>
          <w:sz w:val="20"/>
        </w:rPr>
        <w:fldChar w:fldCharType="end"/>
      </w:r>
      <w:bookmarkEnd w:id="1"/>
      <w:r>
        <w:rPr>
          <w:sz w:val="20"/>
        </w:rPr>
        <w:t xml:space="preserve">      2 </w:t>
      </w:r>
      <w:r w:rsidR="007836AF">
        <w:rPr>
          <w:sz w:val="20"/>
        </w:rPr>
        <w:fldChar w:fldCharType="begin">
          <w:ffData>
            <w:name w:val="Check5"/>
            <w:enabled/>
            <w:calcOnExit w:val="0"/>
            <w:checkBox>
              <w:sizeAuto/>
              <w:default w:val="0"/>
            </w:checkBox>
          </w:ffData>
        </w:fldChar>
      </w:r>
      <w:bookmarkStart w:id="2" w:name="Check5"/>
      <w:r w:rsidR="007836AF">
        <w:rPr>
          <w:sz w:val="20"/>
        </w:rPr>
        <w:instrText xml:space="preserve"> FORMCHECKBOX </w:instrText>
      </w:r>
      <w:r w:rsidR="004D5A4C">
        <w:rPr>
          <w:sz w:val="20"/>
        </w:rPr>
      </w:r>
      <w:r w:rsidR="004D5A4C">
        <w:rPr>
          <w:sz w:val="20"/>
        </w:rPr>
        <w:fldChar w:fldCharType="separate"/>
      </w:r>
      <w:r w:rsidR="007836AF">
        <w:rPr>
          <w:sz w:val="20"/>
        </w:rPr>
        <w:fldChar w:fldCharType="end"/>
      </w:r>
      <w:bookmarkEnd w:id="2"/>
      <w:r>
        <w:rPr>
          <w:sz w:val="20"/>
        </w:rPr>
        <w:t xml:space="preserve">      3 </w:t>
      </w:r>
      <w:r w:rsidR="007836AF">
        <w:rPr>
          <w:sz w:val="20"/>
        </w:rPr>
        <w:fldChar w:fldCharType="begin">
          <w:ffData>
            <w:name w:val="Check6"/>
            <w:enabled/>
            <w:calcOnExit w:val="0"/>
            <w:checkBox>
              <w:sizeAuto/>
              <w:default w:val="0"/>
            </w:checkBox>
          </w:ffData>
        </w:fldChar>
      </w:r>
      <w:bookmarkStart w:id="3" w:name="Check6"/>
      <w:r w:rsidR="007836AF">
        <w:rPr>
          <w:sz w:val="20"/>
        </w:rPr>
        <w:instrText xml:space="preserve"> FORMCHECKBOX </w:instrText>
      </w:r>
      <w:r w:rsidR="004D5A4C">
        <w:rPr>
          <w:sz w:val="20"/>
        </w:rPr>
      </w:r>
      <w:r w:rsidR="004D5A4C">
        <w:rPr>
          <w:sz w:val="20"/>
        </w:rPr>
        <w:fldChar w:fldCharType="separate"/>
      </w:r>
      <w:r w:rsidR="007836AF">
        <w:rPr>
          <w:sz w:val="20"/>
        </w:rPr>
        <w:fldChar w:fldCharType="end"/>
      </w:r>
      <w:bookmarkEnd w:id="3"/>
      <w:r>
        <w:rPr>
          <w:sz w:val="20"/>
        </w:rPr>
        <w:t xml:space="preserve">     4 </w:t>
      </w:r>
      <w:r w:rsidR="007836AF">
        <w:rPr>
          <w:sz w:val="20"/>
        </w:rPr>
        <w:fldChar w:fldCharType="begin">
          <w:ffData>
            <w:name w:val="Check7"/>
            <w:enabled/>
            <w:calcOnExit w:val="0"/>
            <w:checkBox>
              <w:sizeAuto/>
              <w:default w:val="0"/>
            </w:checkBox>
          </w:ffData>
        </w:fldChar>
      </w:r>
      <w:bookmarkStart w:id="4" w:name="Check7"/>
      <w:r w:rsidR="007836AF">
        <w:rPr>
          <w:sz w:val="20"/>
        </w:rPr>
        <w:instrText xml:space="preserve"> FORMCHECKBOX </w:instrText>
      </w:r>
      <w:r w:rsidR="004D5A4C">
        <w:rPr>
          <w:sz w:val="20"/>
        </w:rPr>
      </w:r>
      <w:r w:rsidR="004D5A4C">
        <w:rPr>
          <w:sz w:val="20"/>
        </w:rPr>
        <w:fldChar w:fldCharType="separate"/>
      </w:r>
      <w:r w:rsidR="007836AF">
        <w:rPr>
          <w:sz w:val="20"/>
        </w:rPr>
        <w:fldChar w:fldCharType="end"/>
      </w:r>
      <w:bookmarkEnd w:id="4"/>
      <w:r>
        <w:rPr>
          <w:sz w:val="20"/>
        </w:rPr>
        <w:t xml:space="preserve">     5 </w:t>
      </w:r>
      <w:r w:rsidR="007836AF">
        <w:rPr>
          <w:sz w:val="20"/>
        </w:rPr>
        <w:fldChar w:fldCharType="begin">
          <w:ffData>
            <w:name w:val="Check8"/>
            <w:enabled/>
            <w:calcOnExit w:val="0"/>
            <w:checkBox>
              <w:sizeAuto/>
              <w:default w:val="0"/>
            </w:checkBox>
          </w:ffData>
        </w:fldChar>
      </w:r>
      <w:bookmarkStart w:id="5" w:name="Check8"/>
      <w:r w:rsidR="007836AF">
        <w:rPr>
          <w:sz w:val="20"/>
        </w:rPr>
        <w:instrText xml:space="preserve"> FORMCHECKBOX </w:instrText>
      </w:r>
      <w:r w:rsidR="004D5A4C">
        <w:rPr>
          <w:sz w:val="20"/>
        </w:rPr>
      </w:r>
      <w:r w:rsidR="004D5A4C">
        <w:rPr>
          <w:sz w:val="20"/>
        </w:rPr>
        <w:fldChar w:fldCharType="separate"/>
      </w:r>
      <w:r w:rsidR="007836AF">
        <w:rPr>
          <w:sz w:val="20"/>
        </w:rPr>
        <w:fldChar w:fldCharType="end"/>
      </w:r>
      <w:bookmarkEnd w:id="5"/>
      <w:r>
        <w:rPr>
          <w:sz w:val="20"/>
        </w:rPr>
        <w:t xml:space="preserve">     6</w:t>
      </w:r>
      <w:r w:rsidR="007836AF">
        <w:rPr>
          <w:sz w:val="20"/>
        </w:rPr>
        <w:t xml:space="preserve"> </w:t>
      </w:r>
      <w:r w:rsidR="007836AF">
        <w:rPr>
          <w:sz w:val="20"/>
        </w:rPr>
        <w:fldChar w:fldCharType="begin">
          <w:ffData>
            <w:name w:val="Check9"/>
            <w:enabled/>
            <w:calcOnExit w:val="0"/>
            <w:checkBox>
              <w:sizeAuto/>
              <w:default w:val="0"/>
            </w:checkBox>
          </w:ffData>
        </w:fldChar>
      </w:r>
      <w:bookmarkStart w:id="6" w:name="Check9"/>
      <w:r w:rsidR="007836AF">
        <w:rPr>
          <w:sz w:val="20"/>
        </w:rPr>
        <w:instrText xml:space="preserve"> FORMCHECKBOX </w:instrText>
      </w:r>
      <w:r w:rsidR="004D5A4C">
        <w:rPr>
          <w:sz w:val="20"/>
        </w:rPr>
      </w:r>
      <w:r w:rsidR="004D5A4C">
        <w:rPr>
          <w:sz w:val="20"/>
        </w:rPr>
        <w:fldChar w:fldCharType="separate"/>
      </w:r>
      <w:r w:rsidR="007836AF">
        <w:rPr>
          <w:sz w:val="20"/>
        </w:rPr>
        <w:fldChar w:fldCharType="end"/>
      </w:r>
      <w:bookmarkEnd w:id="6"/>
    </w:p>
    <w:p w:rsidR="002448B8" w:rsidRDefault="002448B8">
      <w:pPr>
        <w:rPr>
          <w:sz w:val="20"/>
        </w:rPr>
      </w:pPr>
    </w:p>
    <w:p w:rsidR="002448B8" w:rsidRPr="009D658B" w:rsidRDefault="00E42980">
      <w:pPr>
        <w:rPr>
          <w:b/>
        </w:rPr>
      </w:pPr>
      <w:r w:rsidRPr="009D658B">
        <w:rPr>
          <w:b/>
        </w:rPr>
        <w:t xml:space="preserve">SUMMARY ABSTRACT:  </w:t>
      </w:r>
      <w:r w:rsidR="001D3783" w:rsidRPr="009D658B">
        <w:rPr>
          <w:b/>
        </w:rPr>
        <w:t>Please supply the following information</w:t>
      </w:r>
      <w:r w:rsidRPr="009D658B">
        <w:rPr>
          <w:b/>
        </w:rPr>
        <w:t xml:space="preserve"> below</w:t>
      </w:r>
      <w:r w:rsidR="001D3783" w:rsidRPr="009D658B">
        <w:rPr>
          <w:b/>
        </w:rPr>
        <w:t xml:space="preserve">:  </w:t>
      </w:r>
      <w:r w:rsidRPr="009D658B">
        <w:rPr>
          <w:b/>
        </w:rPr>
        <w:t xml:space="preserve">BRIEF </w:t>
      </w:r>
      <w:r w:rsidR="002448B8" w:rsidRPr="009D658B">
        <w:rPr>
          <w:b/>
        </w:rPr>
        <w:t xml:space="preserve">description of </w:t>
      </w:r>
      <w:r w:rsidR="001D3783" w:rsidRPr="009D658B">
        <w:rPr>
          <w:b/>
        </w:rPr>
        <w:t xml:space="preserve">the </w:t>
      </w:r>
      <w:r w:rsidR="002448B8" w:rsidRPr="009D658B">
        <w:rPr>
          <w:b/>
        </w:rPr>
        <w:t>participants</w:t>
      </w:r>
      <w:r w:rsidRPr="009D658B">
        <w:rPr>
          <w:b/>
        </w:rPr>
        <w:t>, the location(s) of the project</w:t>
      </w:r>
      <w:r w:rsidR="002448B8" w:rsidRPr="009D658B">
        <w:rPr>
          <w:b/>
        </w:rPr>
        <w:t xml:space="preserve">, </w:t>
      </w:r>
      <w:r w:rsidR="001D3783" w:rsidRPr="009D658B">
        <w:rPr>
          <w:b/>
        </w:rPr>
        <w:t xml:space="preserve">the </w:t>
      </w:r>
      <w:r w:rsidR="002448B8" w:rsidRPr="009D658B">
        <w:rPr>
          <w:b/>
        </w:rPr>
        <w:t xml:space="preserve">procedures </w:t>
      </w:r>
      <w:r w:rsidRPr="009D658B">
        <w:rPr>
          <w:b/>
        </w:rPr>
        <w:t xml:space="preserve">to be </w:t>
      </w:r>
      <w:r w:rsidR="00446886" w:rsidRPr="009D658B">
        <w:rPr>
          <w:b/>
        </w:rPr>
        <w:t>used for data collection</w:t>
      </w:r>
      <w:r w:rsidR="001D3783" w:rsidRPr="009D658B">
        <w:rPr>
          <w:b/>
        </w:rPr>
        <w:t xml:space="preserve">, </w:t>
      </w:r>
      <w:r w:rsidR="00446886" w:rsidRPr="009D658B">
        <w:rPr>
          <w:b/>
        </w:rPr>
        <w:t xml:space="preserve">whether data will be </w:t>
      </w:r>
      <w:r w:rsidRPr="009D658B">
        <w:rPr>
          <w:b/>
        </w:rPr>
        <w:t>confidential or anonym</w:t>
      </w:r>
      <w:r w:rsidR="00446886" w:rsidRPr="009D658B">
        <w:rPr>
          <w:b/>
        </w:rPr>
        <w:t>ous</w:t>
      </w:r>
      <w:r w:rsidRPr="009D658B">
        <w:rPr>
          <w:b/>
        </w:rPr>
        <w:t xml:space="preserve">, </w:t>
      </w:r>
      <w:r w:rsidR="00446886" w:rsidRPr="009D658B">
        <w:rPr>
          <w:b/>
        </w:rPr>
        <w:t>disposition of the data, w</w:t>
      </w:r>
      <w:r w:rsidR="006C1957" w:rsidRPr="009D658B">
        <w:rPr>
          <w:b/>
        </w:rPr>
        <w:t>ho will have access to the data.</w:t>
      </w:r>
      <w:r w:rsidR="005B428B" w:rsidRPr="009D658B">
        <w:rPr>
          <w:b/>
        </w:rPr>
        <w:t xml:space="preserve"> </w:t>
      </w:r>
      <w:r w:rsidR="006C1957" w:rsidRPr="009D658B">
        <w:rPr>
          <w:b/>
        </w:rPr>
        <w:t xml:space="preserve"> </w:t>
      </w:r>
      <w:r w:rsidR="006C1957" w:rsidRPr="009D658B">
        <w:rPr>
          <w:b/>
          <w:u w:val="single"/>
        </w:rPr>
        <w:t>At</w:t>
      </w:r>
      <w:r w:rsidRPr="009D658B">
        <w:rPr>
          <w:b/>
          <w:u w:val="single"/>
        </w:rPr>
        <w:t xml:space="preserve">tach </w:t>
      </w:r>
      <w:r w:rsidR="002448B8" w:rsidRPr="009D658B">
        <w:rPr>
          <w:b/>
          <w:u w:val="single"/>
        </w:rPr>
        <w:t>copy</w:t>
      </w:r>
      <w:r w:rsidR="002448B8" w:rsidRPr="009D658B">
        <w:rPr>
          <w:b/>
        </w:rPr>
        <w:t xml:space="preserve"> of </w:t>
      </w:r>
      <w:r w:rsidR="00446886" w:rsidRPr="009D658B">
        <w:rPr>
          <w:b/>
        </w:rPr>
        <w:t xml:space="preserve">the Informed </w:t>
      </w:r>
      <w:r w:rsidR="002448B8" w:rsidRPr="009D658B">
        <w:rPr>
          <w:b/>
        </w:rPr>
        <w:t>Consent Form</w:t>
      </w:r>
      <w:r w:rsidR="00305E54">
        <w:rPr>
          <w:b/>
        </w:rPr>
        <w:t>, if required,</w:t>
      </w:r>
      <w:r w:rsidR="002448B8" w:rsidRPr="009D658B">
        <w:rPr>
          <w:b/>
        </w:rPr>
        <w:t xml:space="preserve"> and/or </w:t>
      </w:r>
      <w:r w:rsidR="00446886" w:rsidRPr="009D658B">
        <w:rPr>
          <w:b/>
        </w:rPr>
        <w:t>the m</w:t>
      </w:r>
      <w:r w:rsidR="002448B8" w:rsidRPr="009D658B">
        <w:rPr>
          <w:b/>
        </w:rPr>
        <w:t>easures</w:t>
      </w:r>
      <w:r w:rsidR="006C1957" w:rsidRPr="009D658B">
        <w:rPr>
          <w:b/>
        </w:rPr>
        <w:t xml:space="preserve"> (questionnaires)</w:t>
      </w:r>
      <w:r w:rsidR="00446886" w:rsidRPr="009D658B">
        <w:rPr>
          <w:b/>
        </w:rPr>
        <w:t xml:space="preserve"> to be used in the project.</w:t>
      </w:r>
    </w:p>
    <w:p w:rsidR="002448B8" w:rsidRPr="009D658B" w:rsidRDefault="002448B8"/>
    <w:p w:rsidR="009D658B" w:rsidRPr="009D658B" w:rsidRDefault="009D658B"/>
    <w:p w:rsidR="00A90506" w:rsidRPr="009D658B" w:rsidRDefault="009D658B" w:rsidP="00A90506">
      <w:pPr>
        <w:rPr>
          <w:b/>
        </w:rPr>
      </w:pPr>
      <w:r w:rsidRPr="009D658B">
        <w:rPr>
          <w:b/>
        </w:rPr>
        <w:t>RESPONSIBILITIES OF THE PRINCIPAL INVESTIGATOR:</w:t>
      </w:r>
    </w:p>
    <w:p w:rsidR="009D658B" w:rsidRDefault="009D658B" w:rsidP="009D658B">
      <w:pPr>
        <w:numPr>
          <w:ilvl w:val="0"/>
          <w:numId w:val="2"/>
        </w:numPr>
      </w:pPr>
      <w:r>
        <w:t>Any additions or changes in procedures in the protocol will be submitted to the IRB for written approval prior to these changes being implemented</w:t>
      </w:r>
    </w:p>
    <w:p w:rsidR="009D658B" w:rsidRDefault="009D658B" w:rsidP="009D658B">
      <w:pPr>
        <w:numPr>
          <w:ilvl w:val="0"/>
          <w:numId w:val="2"/>
        </w:numPr>
      </w:pPr>
      <w:r>
        <w:t>Any problems connected with the use of human subjects once the project has begun must be communicated to the IRB Chair</w:t>
      </w:r>
    </w:p>
    <w:p w:rsidR="009D658B" w:rsidRDefault="009D658B" w:rsidP="00A90506">
      <w:pPr>
        <w:numPr>
          <w:ilvl w:val="0"/>
          <w:numId w:val="2"/>
        </w:numPr>
      </w:pPr>
      <w:r>
        <w:t>The principal investigator is responsible for retaining informed consent documents for a period of three years after the project.</w:t>
      </w:r>
    </w:p>
    <w:p w:rsidR="00A81083" w:rsidRPr="00A81083" w:rsidRDefault="00A81083" w:rsidP="00A81083">
      <w:pPr>
        <w:numPr>
          <w:ilvl w:val="0"/>
          <w:numId w:val="2"/>
        </w:numPr>
      </w:pPr>
      <w:r w:rsidRPr="00A81083">
        <w:t xml:space="preserve">The principal investigator should include with the IRB submission a confirmation that the research has been approved by the </w:t>
      </w:r>
      <w:r w:rsidR="00305E54">
        <w:t>Harper</w:t>
      </w:r>
      <w:r w:rsidRPr="00A81083">
        <w:t xml:space="preserve"> </w:t>
      </w:r>
      <w:r w:rsidR="00305E54">
        <w:t>program coordinator</w:t>
      </w:r>
      <w:r w:rsidRPr="00A81083">
        <w:t>(s) and Dean(s) of the academic area(s) where the research will be conducted.</w:t>
      </w:r>
    </w:p>
    <w:p w:rsidR="00A81083" w:rsidRPr="00A81083" w:rsidRDefault="00A81083" w:rsidP="00A81083">
      <w:pPr>
        <w:numPr>
          <w:ilvl w:val="0"/>
          <w:numId w:val="2"/>
        </w:numPr>
      </w:pPr>
      <w:r w:rsidRPr="00A81083">
        <w:t xml:space="preserve">The principal investigator will provide a copy of the final research results to the chairperson of </w:t>
      </w:r>
      <w:r w:rsidR="00305E54">
        <w:t>Harper</w:t>
      </w:r>
      <w:r w:rsidRPr="00A81083">
        <w:t>’s IRB.</w:t>
      </w:r>
    </w:p>
    <w:p w:rsidR="00A81083" w:rsidRDefault="00A81083" w:rsidP="00A81083"/>
    <w:p w:rsidR="00A81083" w:rsidRDefault="00A81083" w:rsidP="00A81083"/>
    <w:p w:rsidR="00A81083" w:rsidRPr="009D658B" w:rsidRDefault="00305E54" w:rsidP="00A81083">
      <w:r>
        <w:br w:type="page"/>
      </w:r>
    </w:p>
    <w:tbl>
      <w:tblPr>
        <w:tblW w:w="9648" w:type="dxa"/>
        <w:tblLook w:val="01E0" w:firstRow="1" w:lastRow="1" w:firstColumn="1" w:lastColumn="1" w:noHBand="0" w:noVBand="0"/>
      </w:tblPr>
      <w:tblGrid>
        <w:gridCol w:w="3407"/>
        <w:gridCol w:w="1046"/>
        <w:gridCol w:w="4149"/>
        <w:gridCol w:w="1046"/>
      </w:tblGrid>
      <w:tr w:rsidR="00A81083" w:rsidRPr="000D2704" w:rsidTr="000D2704">
        <w:tc>
          <w:tcPr>
            <w:tcW w:w="3348" w:type="dxa"/>
          </w:tcPr>
          <w:p w:rsidR="00A81083" w:rsidRPr="000D2704" w:rsidRDefault="00A81083" w:rsidP="000D2704">
            <w:pPr>
              <w:rPr>
                <w:b/>
                <w:sz w:val="20"/>
              </w:rPr>
            </w:pPr>
          </w:p>
        </w:tc>
        <w:tc>
          <w:tcPr>
            <w:tcW w:w="1028" w:type="dxa"/>
          </w:tcPr>
          <w:p w:rsidR="00A81083" w:rsidRPr="000D2704" w:rsidRDefault="00A81083" w:rsidP="000D2704">
            <w:pPr>
              <w:rPr>
                <w:sz w:val="20"/>
              </w:rPr>
            </w:pPr>
            <w:r w:rsidRPr="000D2704">
              <w:rPr>
                <w:sz w:val="20"/>
                <w:u w:val="single"/>
              </w:rPr>
              <w:t>__/__/__</w:t>
            </w:r>
          </w:p>
        </w:tc>
        <w:tc>
          <w:tcPr>
            <w:tcW w:w="4078" w:type="dxa"/>
          </w:tcPr>
          <w:p w:rsidR="00A81083" w:rsidRPr="000D2704" w:rsidRDefault="00A81083" w:rsidP="000D2704">
            <w:pPr>
              <w:rPr>
                <w:sz w:val="20"/>
              </w:rPr>
            </w:pPr>
          </w:p>
        </w:tc>
        <w:tc>
          <w:tcPr>
            <w:tcW w:w="1028" w:type="dxa"/>
          </w:tcPr>
          <w:p w:rsidR="00A81083" w:rsidRPr="000D2704" w:rsidRDefault="00A81083" w:rsidP="000D2704">
            <w:pPr>
              <w:rPr>
                <w:sz w:val="20"/>
                <w:u w:val="single"/>
              </w:rPr>
            </w:pPr>
            <w:r w:rsidRPr="000D2704">
              <w:rPr>
                <w:sz w:val="20"/>
                <w:u w:val="single"/>
              </w:rPr>
              <w:t>__/__/__</w:t>
            </w:r>
          </w:p>
        </w:tc>
      </w:tr>
      <w:tr w:rsidR="00A81083" w:rsidRPr="000D2704" w:rsidTr="000D2704">
        <w:tc>
          <w:tcPr>
            <w:tcW w:w="3348" w:type="dxa"/>
            <w:tcBorders>
              <w:top w:val="single" w:sz="4" w:space="0" w:color="auto"/>
            </w:tcBorders>
          </w:tcPr>
          <w:p w:rsidR="00A81083" w:rsidRPr="000D2704" w:rsidRDefault="00A81083" w:rsidP="000D2704">
            <w:pPr>
              <w:rPr>
                <w:sz w:val="20"/>
              </w:rPr>
            </w:pPr>
            <w:r w:rsidRPr="000D2704">
              <w:rPr>
                <w:sz w:val="20"/>
              </w:rPr>
              <w:t>Principal Investigator Signature</w:t>
            </w:r>
          </w:p>
        </w:tc>
        <w:tc>
          <w:tcPr>
            <w:tcW w:w="1028" w:type="dxa"/>
          </w:tcPr>
          <w:p w:rsidR="00A81083" w:rsidRPr="000D2704" w:rsidRDefault="00A81083" w:rsidP="000D2704">
            <w:pPr>
              <w:rPr>
                <w:sz w:val="20"/>
              </w:rPr>
            </w:pPr>
          </w:p>
        </w:tc>
        <w:tc>
          <w:tcPr>
            <w:tcW w:w="4078" w:type="dxa"/>
            <w:tcBorders>
              <w:top w:val="single" w:sz="4" w:space="0" w:color="auto"/>
            </w:tcBorders>
          </w:tcPr>
          <w:p w:rsidR="00A81083" w:rsidRPr="000D2704" w:rsidRDefault="00A81083" w:rsidP="000D2704">
            <w:pPr>
              <w:rPr>
                <w:sz w:val="20"/>
              </w:rPr>
            </w:pPr>
            <w:r w:rsidRPr="000D2704">
              <w:rPr>
                <w:sz w:val="20"/>
              </w:rPr>
              <w:t xml:space="preserve">Co-Investigator/Student Signature </w:t>
            </w:r>
            <w:r w:rsidRPr="000D2704">
              <w:rPr>
                <w:sz w:val="16"/>
                <w:szCs w:val="16"/>
              </w:rPr>
              <w:t>(if appropriate)</w:t>
            </w:r>
          </w:p>
        </w:tc>
        <w:tc>
          <w:tcPr>
            <w:tcW w:w="1028" w:type="dxa"/>
          </w:tcPr>
          <w:p w:rsidR="00A81083" w:rsidRPr="000D2704" w:rsidRDefault="00A81083" w:rsidP="000D2704">
            <w:pPr>
              <w:rPr>
                <w:sz w:val="20"/>
              </w:rPr>
            </w:pPr>
          </w:p>
        </w:tc>
      </w:tr>
      <w:tr w:rsidR="00A81083" w:rsidRPr="000D2704" w:rsidTr="000D2704">
        <w:tc>
          <w:tcPr>
            <w:tcW w:w="3348" w:type="dxa"/>
          </w:tcPr>
          <w:p w:rsidR="00A81083" w:rsidRPr="000D2704" w:rsidRDefault="00A81083" w:rsidP="000D2704">
            <w:pPr>
              <w:rPr>
                <w:sz w:val="20"/>
              </w:rPr>
            </w:pPr>
          </w:p>
        </w:tc>
        <w:tc>
          <w:tcPr>
            <w:tcW w:w="1028" w:type="dxa"/>
          </w:tcPr>
          <w:p w:rsidR="00A81083" w:rsidRPr="000D2704" w:rsidRDefault="00A81083" w:rsidP="000D2704">
            <w:pPr>
              <w:rPr>
                <w:sz w:val="20"/>
              </w:rPr>
            </w:pPr>
          </w:p>
        </w:tc>
        <w:tc>
          <w:tcPr>
            <w:tcW w:w="4078" w:type="dxa"/>
          </w:tcPr>
          <w:p w:rsidR="00A81083" w:rsidRPr="000D2704" w:rsidRDefault="00A81083" w:rsidP="000D2704">
            <w:pPr>
              <w:rPr>
                <w:sz w:val="20"/>
              </w:rPr>
            </w:pPr>
          </w:p>
        </w:tc>
        <w:tc>
          <w:tcPr>
            <w:tcW w:w="1028" w:type="dxa"/>
          </w:tcPr>
          <w:p w:rsidR="00A81083" w:rsidRPr="000D2704" w:rsidRDefault="00A81083" w:rsidP="000D2704">
            <w:pPr>
              <w:rPr>
                <w:sz w:val="20"/>
              </w:rPr>
            </w:pPr>
          </w:p>
        </w:tc>
      </w:tr>
    </w:tbl>
    <w:p w:rsidR="00A81083" w:rsidRDefault="00A81083" w:rsidP="00A81083"/>
    <w:p w:rsidR="00A81083" w:rsidRPr="009D658B" w:rsidRDefault="00A81083" w:rsidP="00A81083"/>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0D2704" w:rsidTr="000D2704">
        <w:trPr>
          <w:gridAfter w:val="1"/>
          <w:wAfter w:w="166" w:type="dxa"/>
        </w:trPr>
        <w:tc>
          <w:tcPr>
            <w:tcW w:w="3348" w:type="dxa"/>
            <w:gridSpan w:val="2"/>
          </w:tcPr>
          <w:p w:rsidR="00A90506" w:rsidRPr="000D2704" w:rsidRDefault="00A90506" w:rsidP="00B807B5">
            <w:pPr>
              <w:rPr>
                <w:b/>
                <w:sz w:val="20"/>
              </w:rPr>
            </w:pPr>
          </w:p>
        </w:tc>
        <w:tc>
          <w:tcPr>
            <w:tcW w:w="1028" w:type="dxa"/>
            <w:gridSpan w:val="2"/>
          </w:tcPr>
          <w:p w:rsidR="00A90506" w:rsidRPr="000D2704" w:rsidRDefault="00A90506" w:rsidP="00B807B5">
            <w:pPr>
              <w:rPr>
                <w:sz w:val="20"/>
              </w:rPr>
            </w:pPr>
            <w:r w:rsidRPr="000D2704">
              <w:rPr>
                <w:sz w:val="20"/>
                <w:u w:val="single"/>
              </w:rPr>
              <w:t>__/__/__</w:t>
            </w:r>
          </w:p>
        </w:tc>
        <w:tc>
          <w:tcPr>
            <w:tcW w:w="4078" w:type="dxa"/>
            <w:gridSpan w:val="3"/>
          </w:tcPr>
          <w:p w:rsidR="00A90506" w:rsidRPr="000D2704" w:rsidRDefault="00A90506" w:rsidP="00B807B5">
            <w:pPr>
              <w:rPr>
                <w:sz w:val="20"/>
              </w:rPr>
            </w:pPr>
          </w:p>
        </w:tc>
        <w:tc>
          <w:tcPr>
            <w:tcW w:w="1028" w:type="dxa"/>
          </w:tcPr>
          <w:p w:rsidR="00A90506" w:rsidRPr="000D2704" w:rsidRDefault="00A90506" w:rsidP="00B807B5">
            <w:pPr>
              <w:rPr>
                <w:sz w:val="20"/>
                <w:u w:val="single"/>
              </w:rPr>
            </w:pPr>
            <w:r w:rsidRPr="000D2704">
              <w:rPr>
                <w:sz w:val="20"/>
                <w:u w:val="single"/>
              </w:rPr>
              <w:t>__/__/__</w:t>
            </w:r>
          </w:p>
        </w:tc>
      </w:tr>
      <w:tr w:rsidR="00A90506" w:rsidRPr="000D2704" w:rsidTr="000D2704">
        <w:trPr>
          <w:gridAfter w:val="1"/>
          <w:wAfter w:w="166" w:type="dxa"/>
        </w:trPr>
        <w:tc>
          <w:tcPr>
            <w:tcW w:w="3348" w:type="dxa"/>
            <w:gridSpan w:val="2"/>
            <w:tcBorders>
              <w:top w:val="single" w:sz="4" w:space="0" w:color="auto"/>
            </w:tcBorders>
          </w:tcPr>
          <w:p w:rsidR="00A90506" w:rsidRPr="000D2704" w:rsidRDefault="00A81083" w:rsidP="00305E54">
            <w:pPr>
              <w:rPr>
                <w:sz w:val="20"/>
              </w:rPr>
            </w:pPr>
            <w:r w:rsidRPr="000D2704">
              <w:rPr>
                <w:sz w:val="20"/>
              </w:rPr>
              <w:t>C</w:t>
            </w:r>
            <w:r w:rsidR="00305E54">
              <w:rPr>
                <w:sz w:val="20"/>
              </w:rPr>
              <w:t>oordinator</w:t>
            </w:r>
            <w:r w:rsidRPr="000D2704">
              <w:rPr>
                <w:sz w:val="20"/>
              </w:rPr>
              <w:t>/Immediate Supervisor</w:t>
            </w:r>
          </w:p>
        </w:tc>
        <w:tc>
          <w:tcPr>
            <w:tcW w:w="1028" w:type="dxa"/>
            <w:gridSpan w:val="2"/>
          </w:tcPr>
          <w:p w:rsidR="00A90506" w:rsidRPr="000D2704" w:rsidRDefault="00A90506" w:rsidP="00B807B5">
            <w:pPr>
              <w:rPr>
                <w:sz w:val="20"/>
              </w:rPr>
            </w:pPr>
          </w:p>
        </w:tc>
        <w:tc>
          <w:tcPr>
            <w:tcW w:w="4078" w:type="dxa"/>
            <w:gridSpan w:val="3"/>
            <w:tcBorders>
              <w:top w:val="single" w:sz="4" w:space="0" w:color="auto"/>
            </w:tcBorders>
          </w:tcPr>
          <w:p w:rsidR="00A90506" w:rsidRPr="000D2704" w:rsidRDefault="00A81083" w:rsidP="00B807B5">
            <w:pPr>
              <w:rPr>
                <w:sz w:val="20"/>
              </w:rPr>
            </w:pPr>
            <w:r w:rsidRPr="000D2704">
              <w:rPr>
                <w:sz w:val="20"/>
              </w:rPr>
              <w:t>Dean/Director</w:t>
            </w:r>
          </w:p>
        </w:tc>
        <w:tc>
          <w:tcPr>
            <w:tcW w:w="1028" w:type="dxa"/>
          </w:tcPr>
          <w:p w:rsidR="00A90506" w:rsidRPr="000D2704" w:rsidRDefault="00A90506"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B84681" w:rsidRPr="000D2704" w:rsidTr="000D2704">
        <w:trPr>
          <w:gridAfter w:val="1"/>
          <w:wAfter w:w="166" w:type="dxa"/>
        </w:trPr>
        <w:tc>
          <w:tcPr>
            <w:tcW w:w="3348" w:type="dxa"/>
            <w:gridSpan w:val="2"/>
          </w:tcPr>
          <w:p w:rsidR="00B84681" w:rsidRPr="000D2704" w:rsidRDefault="00B84681" w:rsidP="00B807B5">
            <w:pPr>
              <w:rPr>
                <w:sz w:val="20"/>
              </w:rPr>
            </w:pPr>
          </w:p>
        </w:tc>
        <w:tc>
          <w:tcPr>
            <w:tcW w:w="1028" w:type="dxa"/>
            <w:gridSpan w:val="2"/>
          </w:tcPr>
          <w:p w:rsidR="00B84681" w:rsidRPr="000D2704" w:rsidRDefault="00B84681" w:rsidP="00B807B5">
            <w:pPr>
              <w:rPr>
                <w:sz w:val="20"/>
              </w:rPr>
            </w:pPr>
          </w:p>
        </w:tc>
        <w:tc>
          <w:tcPr>
            <w:tcW w:w="4078" w:type="dxa"/>
            <w:gridSpan w:val="3"/>
          </w:tcPr>
          <w:p w:rsidR="00B84681" w:rsidRPr="000D2704" w:rsidRDefault="00B84681" w:rsidP="00B807B5">
            <w:pPr>
              <w:rPr>
                <w:sz w:val="20"/>
              </w:rPr>
            </w:pPr>
          </w:p>
        </w:tc>
        <w:tc>
          <w:tcPr>
            <w:tcW w:w="1028" w:type="dxa"/>
          </w:tcPr>
          <w:p w:rsidR="00B84681" w:rsidRPr="000D2704" w:rsidRDefault="00B84681" w:rsidP="00B807B5">
            <w:pPr>
              <w:rPr>
                <w:sz w:val="20"/>
              </w:rPr>
            </w:pPr>
          </w:p>
        </w:tc>
      </w:tr>
      <w:tr w:rsidR="008A4B5A" w:rsidRPr="000D2704" w:rsidTr="000D2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8A4B5A" w:rsidRPr="000D2704" w:rsidRDefault="008A4B5A" w:rsidP="000D2704">
            <w:pPr>
              <w:shd w:val="clear" w:color="auto" w:fill="D9D9D9"/>
              <w:tabs>
                <w:tab w:val="left" w:pos="3612"/>
              </w:tabs>
              <w:rPr>
                <w:b/>
                <w:sz w:val="20"/>
              </w:rPr>
            </w:pPr>
            <w:bookmarkStart w:id="7" w:name="Check1"/>
            <w:r w:rsidRPr="000D2704">
              <w:rPr>
                <w:b/>
                <w:sz w:val="20"/>
              </w:rPr>
              <w:t>Signature of IRB Committee Chair:</w:t>
            </w:r>
            <w:r w:rsidR="00B84681" w:rsidRPr="000D2704">
              <w:rPr>
                <w:b/>
                <w:sz w:val="20"/>
              </w:rPr>
              <w:tab/>
            </w:r>
          </w:p>
          <w:p w:rsidR="00A81083" w:rsidRPr="000D2704" w:rsidRDefault="00A81083" w:rsidP="000D2704">
            <w:pPr>
              <w:shd w:val="clear" w:color="auto" w:fill="D9D9D9"/>
              <w:tabs>
                <w:tab w:val="left" w:pos="3612"/>
              </w:tabs>
              <w:rPr>
                <w:b/>
                <w:sz w:val="20"/>
              </w:rPr>
            </w:pPr>
          </w:p>
          <w:p w:rsidR="00B84681" w:rsidRPr="000D2704" w:rsidRDefault="00B84681" w:rsidP="000D2704">
            <w:pPr>
              <w:shd w:val="clear" w:color="auto" w:fill="D9D9D9"/>
              <w:tabs>
                <w:tab w:val="left" w:pos="3612"/>
              </w:tabs>
              <w:rPr>
                <w:sz w:val="20"/>
                <w:u w:val="single"/>
              </w:rPr>
            </w:pPr>
          </w:p>
        </w:tc>
        <w:tc>
          <w:tcPr>
            <w:tcW w:w="2160" w:type="dxa"/>
            <w:gridSpan w:val="3"/>
            <w:shd w:val="clear" w:color="auto" w:fill="D9D9D9"/>
          </w:tcPr>
          <w:p w:rsidR="008A4B5A" w:rsidRPr="000D2704" w:rsidRDefault="008A4B5A" w:rsidP="000D2704">
            <w:pPr>
              <w:shd w:val="clear" w:color="auto" w:fill="D9D9D9"/>
              <w:rPr>
                <w:b/>
                <w:sz w:val="20"/>
              </w:rPr>
            </w:pPr>
            <w:r w:rsidRPr="000D2704">
              <w:rPr>
                <w:b/>
                <w:sz w:val="20"/>
              </w:rPr>
              <w:t>Date:</w:t>
            </w:r>
            <w:r w:rsidRPr="000D2704">
              <w:rPr>
                <w:sz w:val="20"/>
                <w:u w:val="single"/>
              </w:rPr>
              <w:t xml:space="preserve"> __/__/__</w:t>
            </w:r>
          </w:p>
        </w:tc>
      </w:tr>
      <w:tr w:rsidR="008A4B5A" w:rsidRPr="000D2704" w:rsidTr="000D2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8A4B5A" w:rsidRPr="000D2704" w:rsidRDefault="008A4B5A" w:rsidP="000D2704">
            <w:pPr>
              <w:shd w:val="clear" w:color="auto" w:fill="D9D9D9"/>
              <w:rPr>
                <w:b/>
                <w:sz w:val="18"/>
                <w:szCs w:val="18"/>
              </w:rPr>
            </w:pPr>
            <w:r w:rsidRPr="000D2704">
              <w:rPr>
                <w:b/>
                <w:sz w:val="18"/>
                <w:szCs w:val="18"/>
              </w:rPr>
              <w:t>IRB Chair: Check 1 box:</w:t>
            </w:r>
          </w:p>
        </w:tc>
        <w:tc>
          <w:tcPr>
            <w:tcW w:w="1243" w:type="dxa"/>
            <w:gridSpan w:val="2"/>
            <w:shd w:val="clear" w:color="auto" w:fill="D9D9D9"/>
          </w:tcPr>
          <w:p w:rsidR="008A4B5A" w:rsidRPr="000D2704" w:rsidRDefault="008A4B5A" w:rsidP="000D2704">
            <w:pPr>
              <w:shd w:val="clear" w:color="auto" w:fill="D9D9D9"/>
              <w:rPr>
                <w:b/>
                <w:sz w:val="20"/>
              </w:rPr>
            </w:pPr>
            <w:r w:rsidRPr="000D2704">
              <w:rPr>
                <w:b/>
                <w:sz w:val="18"/>
                <w:szCs w:val="18"/>
              </w:rPr>
              <w:fldChar w:fldCharType="begin">
                <w:ffData>
                  <w:name w:val="Check1"/>
                  <w:enabled/>
                  <w:calcOnExit w:val="0"/>
                  <w:checkBox>
                    <w:sizeAuto/>
                    <w:default w:val="0"/>
                  </w:checkBox>
                </w:ffData>
              </w:fldChar>
            </w:r>
            <w:r w:rsidRPr="000D2704">
              <w:rPr>
                <w:b/>
                <w:sz w:val="18"/>
                <w:szCs w:val="18"/>
              </w:rPr>
              <w:instrText xml:space="preserve"> FORMCHECKBOX </w:instrText>
            </w:r>
            <w:r w:rsidR="004D5A4C">
              <w:rPr>
                <w:b/>
                <w:sz w:val="18"/>
                <w:szCs w:val="18"/>
              </w:rPr>
            </w:r>
            <w:r w:rsidR="004D5A4C">
              <w:rPr>
                <w:b/>
                <w:sz w:val="18"/>
                <w:szCs w:val="18"/>
              </w:rPr>
              <w:fldChar w:fldCharType="separate"/>
            </w:r>
            <w:r w:rsidRPr="000D2704">
              <w:rPr>
                <w:b/>
                <w:sz w:val="18"/>
                <w:szCs w:val="18"/>
              </w:rPr>
              <w:fldChar w:fldCharType="end"/>
            </w:r>
            <w:r w:rsidRPr="000D2704">
              <w:rPr>
                <w:b/>
                <w:sz w:val="18"/>
                <w:szCs w:val="18"/>
              </w:rPr>
              <w:t>Approved</w:t>
            </w:r>
          </w:p>
        </w:tc>
        <w:bookmarkStart w:id="8" w:name="Check2"/>
        <w:tc>
          <w:tcPr>
            <w:tcW w:w="2627" w:type="dxa"/>
            <w:gridSpan w:val="2"/>
            <w:shd w:val="clear" w:color="auto" w:fill="D9D9D9"/>
          </w:tcPr>
          <w:p w:rsidR="008A4B5A" w:rsidRPr="000D2704" w:rsidRDefault="008A4B5A" w:rsidP="000D2704">
            <w:pPr>
              <w:shd w:val="clear" w:color="auto" w:fill="D9D9D9"/>
              <w:rPr>
                <w:b/>
                <w:sz w:val="18"/>
                <w:szCs w:val="18"/>
              </w:rPr>
            </w:pPr>
            <w:r w:rsidRPr="000D2704">
              <w:rPr>
                <w:b/>
                <w:sz w:val="20"/>
              </w:rPr>
              <w:fldChar w:fldCharType="begin">
                <w:ffData>
                  <w:name w:val="Check2"/>
                  <w:enabled/>
                  <w:calcOnExit w:val="0"/>
                  <w:checkBox>
                    <w:sizeAuto/>
                    <w:default w:val="0"/>
                  </w:checkBox>
                </w:ffData>
              </w:fldChar>
            </w:r>
            <w:r w:rsidRPr="000D2704">
              <w:rPr>
                <w:b/>
                <w:sz w:val="20"/>
              </w:rPr>
              <w:instrText xml:space="preserve"> FORMCHECKBOX </w:instrText>
            </w:r>
            <w:r w:rsidR="004D5A4C">
              <w:rPr>
                <w:b/>
                <w:sz w:val="20"/>
              </w:rPr>
            </w:r>
            <w:r w:rsidR="004D5A4C">
              <w:rPr>
                <w:b/>
                <w:sz w:val="20"/>
              </w:rPr>
              <w:fldChar w:fldCharType="separate"/>
            </w:r>
            <w:r w:rsidRPr="000D2704">
              <w:rPr>
                <w:b/>
                <w:sz w:val="20"/>
              </w:rPr>
              <w:fldChar w:fldCharType="end"/>
            </w:r>
            <w:bookmarkEnd w:id="8"/>
            <w:r w:rsidRPr="000D2704">
              <w:rPr>
                <w:b/>
                <w:sz w:val="20"/>
              </w:rPr>
              <w:t xml:space="preserve"> </w:t>
            </w:r>
            <w:r w:rsidRPr="000D2704">
              <w:rPr>
                <w:b/>
                <w:sz w:val="18"/>
                <w:szCs w:val="18"/>
              </w:rPr>
              <w:t>Approved with Conditions</w:t>
            </w:r>
          </w:p>
        </w:tc>
        <w:bookmarkStart w:id="9" w:name="Check3"/>
        <w:tc>
          <w:tcPr>
            <w:tcW w:w="3433" w:type="dxa"/>
            <w:gridSpan w:val="4"/>
            <w:shd w:val="clear" w:color="auto" w:fill="D9D9D9"/>
          </w:tcPr>
          <w:p w:rsidR="008A4B5A" w:rsidRPr="000D2704" w:rsidRDefault="008A4B5A" w:rsidP="000D2704">
            <w:pPr>
              <w:shd w:val="clear" w:color="auto" w:fill="D9D9D9"/>
              <w:rPr>
                <w:b/>
                <w:sz w:val="20"/>
              </w:rPr>
            </w:pPr>
            <w:r w:rsidRPr="000D2704">
              <w:rPr>
                <w:b/>
                <w:sz w:val="20"/>
              </w:rPr>
              <w:fldChar w:fldCharType="begin">
                <w:ffData>
                  <w:name w:val="Check3"/>
                  <w:enabled/>
                  <w:calcOnExit w:val="0"/>
                  <w:checkBox>
                    <w:sizeAuto/>
                    <w:default w:val="0"/>
                  </w:checkBox>
                </w:ffData>
              </w:fldChar>
            </w:r>
            <w:r w:rsidRPr="000D2704">
              <w:rPr>
                <w:b/>
                <w:sz w:val="20"/>
              </w:rPr>
              <w:instrText xml:space="preserve"> FORMCHECKBOX </w:instrText>
            </w:r>
            <w:r w:rsidR="004D5A4C">
              <w:rPr>
                <w:b/>
                <w:sz w:val="20"/>
              </w:rPr>
            </w:r>
            <w:r w:rsidR="004D5A4C">
              <w:rPr>
                <w:b/>
                <w:sz w:val="20"/>
              </w:rPr>
              <w:fldChar w:fldCharType="separate"/>
            </w:r>
            <w:r w:rsidRPr="000D2704">
              <w:rPr>
                <w:b/>
                <w:sz w:val="20"/>
              </w:rPr>
              <w:fldChar w:fldCharType="end"/>
            </w:r>
            <w:bookmarkEnd w:id="9"/>
            <w:r w:rsidRPr="000D2704">
              <w:rPr>
                <w:b/>
                <w:sz w:val="20"/>
              </w:rPr>
              <w:t xml:space="preserve"> </w:t>
            </w:r>
            <w:r w:rsidR="00CD0A5A" w:rsidRPr="000D2704">
              <w:rPr>
                <w:b/>
                <w:sz w:val="18"/>
                <w:szCs w:val="18"/>
              </w:rPr>
              <w:t xml:space="preserve">Refer to </w:t>
            </w:r>
            <w:r w:rsidRPr="000D2704">
              <w:rPr>
                <w:b/>
                <w:sz w:val="18"/>
                <w:szCs w:val="18"/>
              </w:rPr>
              <w:t>Full Committee Review</w:t>
            </w:r>
          </w:p>
        </w:tc>
      </w:tr>
      <w:bookmarkEnd w:id="7"/>
    </w:tbl>
    <w:p w:rsidR="00412525" w:rsidRDefault="00412525" w:rsidP="00305E54">
      <w:pPr>
        <w:spacing w:line="259" w:lineRule="exact"/>
        <w:rPr>
          <w:b/>
        </w:rPr>
      </w:pPr>
    </w:p>
    <w:p w:rsidR="002448B8" w:rsidRDefault="002448B8" w:rsidP="00305E54">
      <w:pPr>
        <w:spacing w:line="259" w:lineRule="exact"/>
        <w:rPr>
          <w:sz w:val="20"/>
        </w:rPr>
      </w:pPr>
    </w:p>
    <w:sectPr w:rsidR="002448B8" w:rsidSect="00A87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9F" w:rsidRDefault="00F91E9F">
      <w:r>
        <w:separator/>
      </w:r>
    </w:p>
  </w:endnote>
  <w:endnote w:type="continuationSeparator" w:id="0">
    <w:p w:rsidR="00F91E9F" w:rsidRDefault="00F9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681" w:rsidRDefault="00B84681" w:rsidP="00B8468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A4C">
      <w:rPr>
        <w:rStyle w:val="PageNumber"/>
        <w:noProof/>
      </w:rPr>
      <w:t>2</w:t>
    </w:r>
    <w:r>
      <w:rPr>
        <w:rStyle w:val="PageNumber"/>
      </w:rPr>
      <w:fldChar w:fldCharType="end"/>
    </w:r>
  </w:p>
  <w:p w:rsidR="00B84681" w:rsidRDefault="00B84681" w:rsidP="00B8468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9F" w:rsidRDefault="00F91E9F">
      <w:r>
        <w:separator/>
      </w:r>
    </w:p>
  </w:footnote>
  <w:footnote w:type="continuationSeparator" w:id="0">
    <w:p w:rsidR="00F91E9F" w:rsidRDefault="00F91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4E" w:rsidRPr="00F25CA0" w:rsidRDefault="00305E54" w:rsidP="00147C4E">
    <w:pPr>
      <w:pStyle w:val="Header"/>
      <w:widowControl w:val="0"/>
      <w:tabs>
        <w:tab w:val="clear" w:pos="4320"/>
        <w:tab w:val="clear" w:pos="8640"/>
        <w:tab w:val="right" w:pos="10260"/>
      </w:tabs>
      <w:rPr>
        <w:b/>
        <w:i/>
        <w:sz w:val="18"/>
        <w:szCs w:val="18"/>
      </w:rPr>
    </w:pPr>
    <w:r>
      <w:rPr>
        <w:b/>
        <w:i/>
        <w:sz w:val="18"/>
        <w:szCs w:val="18"/>
      </w:rPr>
      <w:t>William Rainey Harper</w:t>
    </w:r>
    <w:r w:rsidR="00147C4E" w:rsidRPr="00F25CA0">
      <w:rPr>
        <w:b/>
        <w:i/>
        <w:sz w:val="18"/>
        <w:szCs w:val="18"/>
      </w:rPr>
      <w:t xml:space="preserve"> College IRB</w:t>
    </w:r>
  </w:p>
  <w:p w:rsidR="00147C4E" w:rsidRPr="00F25CA0" w:rsidRDefault="00147C4E"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rsidR="00147C4E" w:rsidRPr="00F25CA0" w:rsidRDefault="00147C4E"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4D5A4C">
      <w:rPr>
        <w:rStyle w:val="PageNumber"/>
        <w:b/>
        <w:i/>
        <w:noProof/>
        <w:sz w:val="18"/>
        <w:szCs w:val="18"/>
      </w:rPr>
      <w:t>2</w:t>
    </w:r>
    <w:r w:rsidRPr="00F25CA0">
      <w:rPr>
        <w:rStyle w:val="PageNumber"/>
        <w:b/>
        <w:i/>
        <w:sz w:val="18"/>
        <w:szCs w:val="18"/>
      </w:rPr>
      <w:fldChar w:fldCharType="end"/>
    </w:r>
  </w:p>
  <w:p w:rsidR="00147C4E" w:rsidRDefault="00147C4E" w:rsidP="00147C4E">
    <w:pPr>
      <w:pStyle w:val="Header"/>
    </w:pPr>
  </w:p>
  <w:p w:rsidR="00147C4E" w:rsidRDefault="00147C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B11"/>
    <w:rsid w:val="00002B6F"/>
    <w:rsid w:val="00041605"/>
    <w:rsid w:val="0005695B"/>
    <w:rsid w:val="000D2704"/>
    <w:rsid w:val="000D6622"/>
    <w:rsid w:val="000F7F1B"/>
    <w:rsid w:val="0012020B"/>
    <w:rsid w:val="00124C6E"/>
    <w:rsid w:val="0013362B"/>
    <w:rsid w:val="0013561A"/>
    <w:rsid w:val="00147C4E"/>
    <w:rsid w:val="001516ED"/>
    <w:rsid w:val="00151B9A"/>
    <w:rsid w:val="001C15E1"/>
    <w:rsid w:val="001D3783"/>
    <w:rsid w:val="00213EE0"/>
    <w:rsid w:val="002448B8"/>
    <w:rsid w:val="00260EF7"/>
    <w:rsid w:val="0028397D"/>
    <w:rsid w:val="002E56D5"/>
    <w:rsid w:val="002F169A"/>
    <w:rsid w:val="002F42F4"/>
    <w:rsid w:val="002F7E92"/>
    <w:rsid w:val="00305E54"/>
    <w:rsid w:val="003B6C62"/>
    <w:rsid w:val="003F7760"/>
    <w:rsid w:val="00412525"/>
    <w:rsid w:val="00446886"/>
    <w:rsid w:val="0047126B"/>
    <w:rsid w:val="004B593F"/>
    <w:rsid w:val="004C691F"/>
    <w:rsid w:val="004D5A4C"/>
    <w:rsid w:val="00500059"/>
    <w:rsid w:val="0051535C"/>
    <w:rsid w:val="005430CA"/>
    <w:rsid w:val="00571566"/>
    <w:rsid w:val="00571C73"/>
    <w:rsid w:val="005A74DB"/>
    <w:rsid w:val="005B2631"/>
    <w:rsid w:val="005B428B"/>
    <w:rsid w:val="005E592B"/>
    <w:rsid w:val="00617B6B"/>
    <w:rsid w:val="00650319"/>
    <w:rsid w:val="00653AA4"/>
    <w:rsid w:val="00684F96"/>
    <w:rsid w:val="006A6672"/>
    <w:rsid w:val="006C1957"/>
    <w:rsid w:val="006D3BA4"/>
    <w:rsid w:val="006E6C79"/>
    <w:rsid w:val="00726ECD"/>
    <w:rsid w:val="007815EA"/>
    <w:rsid w:val="007836AF"/>
    <w:rsid w:val="007C355F"/>
    <w:rsid w:val="00803937"/>
    <w:rsid w:val="00831212"/>
    <w:rsid w:val="00831850"/>
    <w:rsid w:val="00840FED"/>
    <w:rsid w:val="0084783B"/>
    <w:rsid w:val="00882B11"/>
    <w:rsid w:val="008900E7"/>
    <w:rsid w:val="008A45B2"/>
    <w:rsid w:val="008A4B5A"/>
    <w:rsid w:val="008D33DF"/>
    <w:rsid w:val="008E348D"/>
    <w:rsid w:val="008F243E"/>
    <w:rsid w:val="00916749"/>
    <w:rsid w:val="009A2B11"/>
    <w:rsid w:val="009B4A09"/>
    <w:rsid w:val="009B5BBE"/>
    <w:rsid w:val="009D658B"/>
    <w:rsid w:val="00A356AF"/>
    <w:rsid w:val="00A36E66"/>
    <w:rsid w:val="00A47EA7"/>
    <w:rsid w:val="00A72107"/>
    <w:rsid w:val="00A81083"/>
    <w:rsid w:val="00A87D69"/>
    <w:rsid w:val="00A90506"/>
    <w:rsid w:val="00AE0B01"/>
    <w:rsid w:val="00B05471"/>
    <w:rsid w:val="00B169B8"/>
    <w:rsid w:val="00B246D5"/>
    <w:rsid w:val="00B76C14"/>
    <w:rsid w:val="00B807B5"/>
    <w:rsid w:val="00B84681"/>
    <w:rsid w:val="00BA7E92"/>
    <w:rsid w:val="00C24F9D"/>
    <w:rsid w:val="00C3260E"/>
    <w:rsid w:val="00C621F8"/>
    <w:rsid w:val="00C73E41"/>
    <w:rsid w:val="00CB1433"/>
    <w:rsid w:val="00CD0A5A"/>
    <w:rsid w:val="00D24167"/>
    <w:rsid w:val="00D34249"/>
    <w:rsid w:val="00DB5E6B"/>
    <w:rsid w:val="00DD4EB3"/>
    <w:rsid w:val="00E04591"/>
    <w:rsid w:val="00E069A6"/>
    <w:rsid w:val="00E420D5"/>
    <w:rsid w:val="00E42980"/>
    <w:rsid w:val="00E46BA1"/>
    <w:rsid w:val="00E570C8"/>
    <w:rsid w:val="00E70C01"/>
    <w:rsid w:val="00E82F36"/>
    <w:rsid w:val="00EA5C63"/>
    <w:rsid w:val="00EB2487"/>
    <w:rsid w:val="00EB5A55"/>
    <w:rsid w:val="00EC3B4C"/>
    <w:rsid w:val="00EF0821"/>
    <w:rsid w:val="00EF764B"/>
    <w:rsid w:val="00F91E9F"/>
    <w:rsid w:val="00F97E22"/>
    <w:rsid w:val="00FB243D"/>
    <w:rsid w:val="00FC1F5C"/>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DF5591"/>
  <w15:chartTrackingRefBased/>
  <w15:docId w15:val="{6C316FD6-B8B8-4D96-B827-82E68BA5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Katherine Coy</cp:lastModifiedBy>
  <cp:revision>4</cp:revision>
  <cp:lastPrinted>2006-10-20T15:13:00Z</cp:lastPrinted>
  <dcterms:created xsi:type="dcterms:W3CDTF">2017-07-19T13:13:00Z</dcterms:created>
  <dcterms:modified xsi:type="dcterms:W3CDTF">2018-07-24T16:27:00Z</dcterms:modified>
</cp:coreProperties>
</file>