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0FAC" w14:textId="77777777" w:rsidR="009A5F10" w:rsidRPr="00247E69" w:rsidRDefault="009A5F10" w:rsidP="00EB60FB">
      <w:pPr>
        <w:spacing w:after="0" w:line="240" w:lineRule="auto"/>
        <w:jc w:val="center"/>
        <w:rPr>
          <w:rFonts w:ascii="Arial" w:hAnsi="Arial" w:cs="Arial"/>
        </w:rPr>
      </w:pPr>
      <w:r w:rsidRPr="00247E69">
        <w:rPr>
          <w:rFonts w:ascii="Arial" w:hAnsi="Arial" w:cs="Arial"/>
        </w:rPr>
        <w:t>WILLIAM RAINEY HARPER COLLEGE</w:t>
      </w:r>
    </w:p>
    <w:p w14:paraId="58C61472" w14:textId="77777777" w:rsidR="009A5F10" w:rsidRPr="00247E69" w:rsidRDefault="009A5F10" w:rsidP="00EB60FB">
      <w:pPr>
        <w:spacing w:after="0" w:line="240" w:lineRule="auto"/>
        <w:jc w:val="center"/>
        <w:rPr>
          <w:rFonts w:ascii="Arial" w:hAnsi="Arial" w:cs="Arial"/>
        </w:rPr>
      </w:pPr>
      <w:r w:rsidRPr="00247E69">
        <w:rPr>
          <w:rFonts w:ascii="Arial" w:hAnsi="Arial" w:cs="Arial"/>
        </w:rPr>
        <w:t>BOARD OF TRUSTEES OF COMMUNITY COLLEGE DISTRICT #512</w:t>
      </w:r>
    </w:p>
    <w:p w14:paraId="420B46E2" w14:textId="77777777" w:rsidR="009A5F10" w:rsidRPr="00247E69" w:rsidRDefault="009A5F10" w:rsidP="00EB60FB">
      <w:pPr>
        <w:spacing w:after="0" w:line="240" w:lineRule="auto"/>
        <w:jc w:val="center"/>
        <w:rPr>
          <w:rFonts w:ascii="Arial" w:hAnsi="Arial" w:cs="Arial"/>
        </w:rPr>
      </w:pPr>
      <w:r w:rsidRPr="00247E69">
        <w:rPr>
          <w:rFonts w:ascii="Arial" w:hAnsi="Arial" w:cs="Arial"/>
        </w:rPr>
        <w:t>COUNTIES OF COOK, KANE, LAKE, AND McHENRY, STATE OF ILLINOIS</w:t>
      </w:r>
    </w:p>
    <w:p w14:paraId="45AB3467" w14:textId="77777777" w:rsidR="009A5F10" w:rsidRPr="00247E69" w:rsidRDefault="009A5F10" w:rsidP="00EB60FB">
      <w:pPr>
        <w:spacing w:after="0" w:line="240" w:lineRule="auto"/>
        <w:rPr>
          <w:rFonts w:ascii="Arial" w:hAnsi="Arial" w:cs="Arial"/>
        </w:rPr>
      </w:pPr>
    </w:p>
    <w:p w14:paraId="54062743" w14:textId="037F630B" w:rsidR="009A5F10" w:rsidRPr="00247E69" w:rsidRDefault="009A5F10" w:rsidP="00EB60FB">
      <w:pPr>
        <w:spacing w:after="0" w:line="240" w:lineRule="auto"/>
        <w:rPr>
          <w:rFonts w:ascii="Arial" w:hAnsi="Arial" w:cs="Arial"/>
        </w:rPr>
      </w:pPr>
      <w:r w:rsidRPr="00247E69">
        <w:rPr>
          <w:rFonts w:ascii="Arial" w:hAnsi="Arial" w:cs="Arial"/>
        </w:rPr>
        <w:t xml:space="preserve">Minutes of the Board Meeting of Wednesday, </w:t>
      </w:r>
      <w:r w:rsidR="00D41CE7" w:rsidRPr="00247E69">
        <w:rPr>
          <w:rFonts w:ascii="Arial" w:hAnsi="Arial" w:cs="Arial"/>
        </w:rPr>
        <w:t>November 15</w:t>
      </w:r>
      <w:r w:rsidRPr="00247E69">
        <w:rPr>
          <w:rFonts w:ascii="Arial" w:hAnsi="Arial" w:cs="Arial"/>
        </w:rPr>
        <w:t xml:space="preserve">, </w:t>
      </w:r>
      <w:r w:rsidR="00210FC5" w:rsidRPr="00247E69">
        <w:rPr>
          <w:rFonts w:ascii="Arial" w:hAnsi="Arial" w:cs="Arial"/>
        </w:rPr>
        <w:t>2023</w:t>
      </w:r>
    </w:p>
    <w:p w14:paraId="0B1D18FF" w14:textId="77777777" w:rsidR="009A5F10" w:rsidRPr="00247E69" w:rsidRDefault="009A5F10" w:rsidP="00EB60FB">
      <w:pPr>
        <w:spacing w:after="0" w:line="240" w:lineRule="auto"/>
        <w:rPr>
          <w:rFonts w:ascii="Arial" w:hAnsi="Arial" w:cs="Arial"/>
        </w:rPr>
      </w:pPr>
    </w:p>
    <w:tbl>
      <w:tblPr>
        <w:tblStyle w:val="TableGrid"/>
        <w:tblW w:w="100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7200"/>
      </w:tblGrid>
      <w:tr w:rsidR="009A5F10" w:rsidRPr="00247E69" w14:paraId="0A010757" w14:textId="77777777" w:rsidTr="40D1EDB0">
        <w:trPr>
          <w:trHeight w:val="20"/>
        </w:trPr>
        <w:tc>
          <w:tcPr>
            <w:tcW w:w="2880" w:type="dxa"/>
          </w:tcPr>
          <w:p w14:paraId="7654B870" w14:textId="60E595DC" w:rsidR="009A5F10" w:rsidRPr="00247E69" w:rsidRDefault="7359040F" w:rsidP="00EB60FB">
            <w:pPr>
              <w:spacing w:after="0"/>
              <w:rPr>
                <w:rFonts w:ascii="Arial" w:hAnsi="Arial" w:cs="Arial"/>
                <w:u w:val="single"/>
              </w:rPr>
            </w:pPr>
            <w:r w:rsidRPr="00247E69">
              <w:rPr>
                <w:rFonts w:ascii="Arial" w:hAnsi="Arial" w:cs="Arial"/>
                <w:u w:val="single"/>
              </w:rPr>
              <w:t xml:space="preserve">I </w:t>
            </w:r>
            <w:r w:rsidR="009A5F10" w:rsidRPr="00247E69">
              <w:rPr>
                <w:rFonts w:ascii="Arial" w:hAnsi="Arial" w:cs="Arial"/>
                <w:u w:val="single"/>
              </w:rPr>
              <w:t>CALL TO ORDER</w:t>
            </w:r>
          </w:p>
        </w:tc>
        <w:tc>
          <w:tcPr>
            <w:tcW w:w="7200" w:type="dxa"/>
          </w:tcPr>
          <w:p w14:paraId="2B349DAB" w14:textId="154BCDD1" w:rsidR="009A5F10" w:rsidRPr="00247E69" w:rsidRDefault="009A5F10" w:rsidP="00EB60FB">
            <w:pPr>
              <w:spacing w:after="0"/>
              <w:rPr>
                <w:rFonts w:ascii="Arial" w:hAnsi="Arial" w:cs="Arial"/>
              </w:rPr>
            </w:pPr>
            <w:r w:rsidRPr="00247E69">
              <w:rPr>
                <w:rFonts w:ascii="Arial" w:hAnsi="Arial" w:cs="Arial"/>
              </w:rPr>
              <w:t xml:space="preserve">The regular meeting of the Board of Trustees of Community College District No. 512 was called to order by Chair </w:t>
            </w:r>
            <w:r w:rsidR="4568DBB9" w:rsidRPr="00247E69">
              <w:rPr>
                <w:rFonts w:ascii="Arial" w:hAnsi="Arial" w:cs="Arial"/>
              </w:rPr>
              <w:t>Kelley</w:t>
            </w:r>
            <w:r w:rsidRPr="00247E69">
              <w:rPr>
                <w:rFonts w:ascii="Arial" w:hAnsi="Arial" w:cs="Arial"/>
              </w:rPr>
              <w:t xml:space="preserve"> on Wednesday, </w:t>
            </w:r>
            <w:r w:rsidR="00D41CE7" w:rsidRPr="00247E69">
              <w:rPr>
                <w:rFonts w:ascii="Arial" w:hAnsi="Arial" w:cs="Arial"/>
              </w:rPr>
              <w:t>November 15</w:t>
            </w:r>
            <w:r w:rsidRPr="00247E69">
              <w:rPr>
                <w:rFonts w:ascii="Arial" w:hAnsi="Arial" w:cs="Arial"/>
              </w:rPr>
              <w:t xml:space="preserve">, </w:t>
            </w:r>
            <w:r w:rsidR="00F81788" w:rsidRPr="00247E69">
              <w:rPr>
                <w:rFonts w:ascii="Arial" w:hAnsi="Arial" w:cs="Arial"/>
              </w:rPr>
              <w:t>2023,</w:t>
            </w:r>
            <w:r w:rsidRPr="00247E69">
              <w:rPr>
                <w:rFonts w:ascii="Arial" w:hAnsi="Arial" w:cs="Arial"/>
              </w:rPr>
              <w:t xml:space="preserve"> at 6:00 p.m. in the Wojcik Amphitheater.</w:t>
            </w:r>
          </w:p>
          <w:p w14:paraId="1C918210" w14:textId="77777777" w:rsidR="009A5F10" w:rsidRPr="00247E69" w:rsidRDefault="009A5F10" w:rsidP="00EB60FB">
            <w:pPr>
              <w:spacing w:after="0"/>
              <w:rPr>
                <w:rFonts w:ascii="Arial" w:hAnsi="Arial" w:cs="Arial"/>
              </w:rPr>
            </w:pPr>
          </w:p>
          <w:p w14:paraId="15376A98" w14:textId="73150093" w:rsidR="009A5F10" w:rsidRPr="00247E69" w:rsidRDefault="009A5F10" w:rsidP="00EB60FB">
            <w:pPr>
              <w:spacing w:after="0"/>
              <w:rPr>
                <w:rFonts w:ascii="Arial" w:hAnsi="Arial" w:cs="Arial"/>
              </w:rPr>
            </w:pPr>
            <w:r w:rsidRPr="00247E69">
              <w:rPr>
                <w:rFonts w:ascii="Arial" w:hAnsi="Arial" w:cs="Arial"/>
              </w:rPr>
              <w:t xml:space="preserve">Member </w:t>
            </w:r>
            <w:r w:rsidR="00B44595" w:rsidRPr="00247E69">
              <w:rPr>
                <w:rFonts w:ascii="Arial" w:hAnsi="Arial" w:cs="Arial"/>
              </w:rPr>
              <w:t>Smith</w:t>
            </w:r>
            <w:r w:rsidRPr="00247E69">
              <w:rPr>
                <w:rFonts w:ascii="Arial" w:hAnsi="Arial" w:cs="Arial"/>
              </w:rPr>
              <w:t xml:space="preserve"> led the Pledge of Allegiance.</w:t>
            </w:r>
          </w:p>
        </w:tc>
      </w:tr>
      <w:tr w:rsidR="009A5F10" w:rsidRPr="00247E69" w14:paraId="40A7B7DF" w14:textId="77777777" w:rsidTr="40D1EDB0">
        <w:trPr>
          <w:trHeight w:val="20"/>
        </w:trPr>
        <w:tc>
          <w:tcPr>
            <w:tcW w:w="2880" w:type="dxa"/>
          </w:tcPr>
          <w:p w14:paraId="648337F8" w14:textId="77777777" w:rsidR="009A5F10" w:rsidRPr="00247E69" w:rsidRDefault="009A5F10" w:rsidP="00EB60FB">
            <w:pPr>
              <w:spacing w:after="0"/>
              <w:rPr>
                <w:rFonts w:ascii="Arial" w:hAnsi="Arial" w:cs="Arial"/>
                <w:u w:val="single"/>
              </w:rPr>
            </w:pPr>
          </w:p>
        </w:tc>
        <w:tc>
          <w:tcPr>
            <w:tcW w:w="7200" w:type="dxa"/>
          </w:tcPr>
          <w:p w14:paraId="19071B1C" w14:textId="77777777" w:rsidR="009A5F10" w:rsidRPr="00247E69" w:rsidRDefault="009A5F10" w:rsidP="00EB60FB">
            <w:pPr>
              <w:spacing w:after="0"/>
              <w:rPr>
                <w:rFonts w:ascii="Arial" w:hAnsi="Arial" w:cs="Arial"/>
              </w:rPr>
            </w:pPr>
          </w:p>
        </w:tc>
      </w:tr>
      <w:tr w:rsidR="009A5F10" w:rsidRPr="00247E69" w14:paraId="794C3787" w14:textId="77777777" w:rsidTr="40D1EDB0">
        <w:trPr>
          <w:trHeight w:val="20"/>
        </w:trPr>
        <w:tc>
          <w:tcPr>
            <w:tcW w:w="2880" w:type="dxa"/>
          </w:tcPr>
          <w:p w14:paraId="7D45B069" w14:textId="75D0357C" w:rsidR="009A5F10" w:rsidRPr="00247E69" w:rsidRDefault="3D22E6D0" w:rsidP="00EB60FB">
            <w:pPr>
              <w:spacing w:after="0"/>
              <w:rPr>
                <w:rFonts w:ascii="Arial" w:hAnsi="Arial" w:cs="Arial"/>
                <w:u w:val="single"/>
              </w:rPr>
            </w:pPr>
            <w:r w:rsidRPr="00247E69">
              <w:rPr>
                <w:rFonts w:ascii="Arial" w:hAnsi="Arial" w:cs="Arial"/>
                <w:u w:val="single"/>
              </w:rPr>
              <w:t xml:space="preserve">II </w:t>
            </w:r>
            <w:r w:rsidR="009A5F10" w:rsidRPr="00247E69">
              <w:rPr>
                <w:rFonts w:ascii="Arial" w:hAnsi="Arial" w:cs="Arial"/>
                <w:u w:val="single"/>
              </w:rPr>
              <w:t>ROLL CALL</w:t>
            </w:r>
          </w:p>
        </w:tc>
        <w:tc>
          <w:tcPr>
            <w:tcW w:w="7200" w:type="dxa"/>
          </w:tcPr>
          <w:p w14:paraId="758DBA81" w14:textId="2952498E" w:rsidR="009A5F10" w:rsidRPr="00247E69" w:rsidRDefault="009A5F10" w:rsidP="08FE123E">
            <w:pPr>
              <w:spacing w:after="0"/>
              <w:rPr>
                <w:rFonts w:ascii="Arial" w:hAnsi="Arial" w:cs="Arial"/>
              </w:rPr>
            </w:pPr>
            <w:r w:rsidRPr="00247E69">
              <w:rPr>
                <w:rFonts w:ascii="Arial" w:hAnsi="Arial" w:cs="Arial"/>
              </w:rPr>
              <w:t>Present:</w:t>
            </w:r>
            <w:r w:rsidR="00C51ED3" w:rsidRPr="00247E69">
              <w:rPr>
                <w:rFonts w:ascii="Arial" w:hAnsi="Arial" w:cs="Arial"/>
              </w:rPr>
              <w:t xml:space="preserve"> </w:t>
            </w:r>
            <w:r w:rsidR="1653F0E6" w:rsidRPr="00247E69">
              <w:rPr>
                <w:rFonts w:ascii="Arial" w:eastAsia="Arial" w:hAnsi="Arial" w:cs="Arial"/>
                <w:color w:val="000000" w:themeColor="text1"/>
              </w:rPr>
              <w:t>Student Trustee Kei Smith, Members Greg Dowell, Nancy Robb, Pat Stack, Herb Johnson, Diane Hill, Walt Mundt, and Bill Kelley</w:t>
            </w:r>
            <w:r w:rsidRPr="00247E69">
              <w:rPr>
                <w:rFonts w:ascii="Arial" w:hAnsi="Arial" w:cs="Arial"/>
              </w:rPr>
              <w:t>.</w:t>
            </w:r>
          </w:p>
          <w:p w14:paraId="5938EB8F" w14:textId="77777777" w:rsidR="009A5F10" w:rsidRPr="00247E69" w:rsidRDefault="009A5F10" w:rsidP="00EB60FB">
            <w:pPr>
              <w:spacing w:after="0"/>
              <w:rPr>
                <w:rFonts w:ascii="Arial" w:hAnsi="Arial" w:cs="Arial"/>
              </w:rPr>
            </w:pPr>
          </w:p>
          <w:p w14:paraId="77B1C129" w14:textId="77777777" w:rsidR="009A5F10" w:rsidRPr="00247E69" w:rsidRDefault="009A5F10" w:rsidP="00EB60FB">
            <w:pPr>
              <w:spacing w:after="0"/>
              <w:rPr>
                <w:rFonts w:ascii="Arial" w:hAnsi="Arial" w:cs="Arial"/>
              </w:rPr>
            </w:pPr>
            <w:r w:rsidRPr="00247E69">
              <w:rPr>
                <w:rFonts w:ascii="Arial" w:hAnsi="Arial" w:cs="Arial"/>
              </w:rPr>
              <w:t>Absent: None.</w:t>
            </w:r>
          </w:p>
        </w:tc>
      </w:tr>
      <w:tr w:rsidR="009A5F10" w:rsidRPr="00247E69" w14:paraId="7A709539" w14:textId="77777777" w:rsidTr="40D1EDB0">
        <w:trPr>
          <w:trHeight w:val="20"/>
        </w:trPr>
        <w:tc>
          <w:tcPr>
            <w:tcW w:w="2880" w:type="dxa"/>
          </w:tcPr>
          <w:p w14:paraId="7BFB3D23" w14:textId="77777777" w:rsidR="009A5F10" w:rsidRPr="00247E69" w:rsidRDefault="009A5F10" w:rsidP="00EB60FB">
            <w:pPr>
              <w:spacing w:after="0"/>
              <w:rPr>
                <w:rFonts w:ascii="Arial" w:hAnsi="Arial" w:cs="Arial"/>
                <w:u w:val="single"/>
              </w:rPr>
            </w:pPr>
          </w:p>
        </w:tc>
        <w:tc>
          <w:tcPr>
            <w:tcW w:w="7200" w:type="dxa"/>
          </w:tcPr>
          <w:p w14:paraId="706554BC" w14:textId="77777777" w:rsidR="009A5F10" w:rsidRPr="00247E69" w:rsidRDefault="009A5F10" w:rsidP="00EB60FB">
            <w:pPr>
              <w:spacing w:after="0"/>
              <w:rPr>
                <w:rFonts w:ascii="Arial" w:hAnsi="Arial" w:cs="Arial"/>
              </w:rPr>
            </w:pPr>
          </w:p>
        </w:tc>
      </w:tr>
      <w:tr w:rsidR="009A5F10" w:rsidRPr="00247E69" w14:paraId="08D36136" w14:textId="77777777" w:rsidTr="40D1EDB0">
        <w:trPr>
          <w:trHeight w:val="20"/>
        </w:trPr>
        <w:tc>
          <w:tcPr>
            <w:tcW w:w="2880" w:type="dxa"/>
          </w:tcPr>
          <w:p w14:paraId="4C199F52" w14:textId="77777777" w:rsidR="009A5F10" w:rsidRPr="00247E69" w:rsidRDefault="009A5F10" w:rsidP="00EB60FB">
            <w:pPr>
              <w:spacing w:after="0"/>
              <w:rPr>
                <w:rFonts w:ascii="Arial" w:hAnsi="Arial" w:cs="Arial"/>
                <w:u w:val="single"/>
              </w:rPr>
            </w:pPr>
          </w:p>
        </w:tc>
        <w:tc>
          <w:tcPr>
            <w:tcW w:w="7200" w:type="dxa"/>
          </w:tcPr>
          <w:p w14:paraId="0E01F11F" w14:textId="6456DF7E" w:rsidR="009A5F10" w:rsidRPr="00247E69" w:rsidRDefault="009A5F10" w:rsidP="00EB60FB">
            <w:pPr>
              <w:spacing w:after="0"/>
              <w:rPr>
                <w:rFonts w:ascii="Arial" w:hAnsi="Arial" w:cs="Arial"/>
              </w:rPr>
            </w:pPr>
            <w:r w:rsidRPr="00247E69">
              <w:rPr>
                <w:rFonts w:ascii="Arial" w:hAnsi="Arial" w:cs="Arial"/>
              </w:rPr>
              <w:t>Also present:</w:t>
            </w:r>
            <w:r w:rsidR="00C51ED3" w:rsidRPr="00247E69">
              <w:rPr>
                <w:rFonts w:ascii="Arial" w:hAnsi="Arial" w:cs="Arial"/>
              </w:rPr>
              <w:t xml:space="preserve"> Joseph Angermeier, Faculty; Amber Blake, Manager, Internal Communications; Laura Brown, Vice President and Chief Advancement Officer; Tony Butler, Director of Risk Management; Orlando Cabrera, Technical Support Specialist; Dr. Scott Cashman, Senior Manager, Community, Career and Corporate Education; Tom Cassell, Senior Director of Business Development and Event Operations; Nicci Cisarik De Jesus, Director, Student Recruitment and Outreach; Meg Coney, Administrative Coordinator; Dr. Maria Coons, Vice President of Strategic Alliances and Innovation/Board Liaison; Dr. Kathy Coy, Director of Institutional Research; Dr. Megan Dallianis, Interim Associate Provost, Student Success; Dr. Tom Dowd, Faculty; Amanda Duval, Chief Human Resource Officer; Brenda Escutia, Manager, Scholarship and Special Projects; Rob Galick, EVP Finance and Administrative Services; Bob Grapenthien, Controller; Erika Hartman, Administrative Coordinator; Mary Kay Harton, Dean of Students; Dr. Joanne Ivory, Interim Associate Provost &amp; Dean Career and Technical Programs; Rick Kellerman, Network Specialist; Theresa Lake, Faculty; Jeannine Lombardi, Faculty; Dawn McKinley, Faculty; Nancy Medina, Executive Director of Facilities Management; Dr. Pardess Mitchell, Faculty; Bob Parzy, Associate Provost Enrollment Services; Crystal Peirce, Faculty; Kim Pohl, Director of Communications; Dr. Avis Proctor, President;</w:t>
            </w:r>
            <w:r w:rsidR="008153D7" w:rsidRPr="00247E69">
              <w:rPr>
                <w:rFonts w:ascii="Arial" w:hAnsi="Arial" w:cs="Arial"/>
              </w:rPr>
              <w:t xml:space="preserve"> </w:t>
            </w:r>
            <w:r w:rsidR="00C51ED3" w:rsidRPr="00247E69">
              <w:rPr>
                <w:rFonts w:ascii="Arial" w:hAnsi="Arial" w:cs="Arial"/>
              </w:rPr>
              <w:t>Dr. Dan Ranieri, Faculty; David Richmond, Faculty; Jace Robinson, Faculty; Jacquelyn Robinson, Specialist, Scheduling; Darlene Schlenbecker, Vice President of Planning, Research and Institutional Effectiveness; Dr. Michelé Smith, Vice President of Workforce Solutions; Darice Trout, Senior Director, Workforce Solutions and Job Placement; Bryan Wawzenek, Manager, Communications; Dr. Cammy Wayne, Faculty; Dr. Ruth Williams, Provost; Riaz Yusuff, Chief Information Officer.</w:t>
            </w:r>
          </w:p>
          <w:p w14:paraId="7B8BEE0D" w14:textId="77777777" w:rsidR="009A5F10" w:rsidRPr="00247E69" w:rsidRDefault="009A5F10" w:rsidP="00EB60FB">
            <w:pPr>
              <w:spacing w:after="0"/>
              <w:rPr>
                <w:rFonts w:ascii="Arial" w:hAnsi="Arial" w:cs="Arial"/>
              </w:rPr>
            </w:pPr>
          </w:p>
          <w:p w14:paraId="423866FA" w14:textId="394941C6" w:rsidR="009A5F10" w:rsidRPr="00247E69" w:rsidRDefault="009A5F10" w:rsidP="00EB60FB">
            <w:pPr>
              <w:spacing w:after="0"/>
              <w:rPr>
                <w:rFonts w:ascii="Arial" w:hAnsi="Arial" w:cs="Arial"/>
              </w:rPr>
            </w:pPr>
            <w:r w:rsidRPr="00247E69">
              <w:rPr>
                <w:rFonts w:ascii="Arial" w:hAnsi="Arial" w:cs="Arial"/>
              </w:rPr>
              <w:lastRenderedPageBreak/>
              <w:t>Guests:</w:t>
            </w:r>
            <w:r w:rsidR="00527C49" w:rsidRPr="00247E69">
              <w:rPr>
                <w:rFonts w:ascii="Arial" w:hAnsi="Arial" w:cs="Arial"/>
              </w:rPr>
              <w:t xml:space="preserve"> Emily Bothfeld, Robbins Schwartz</w:t>
            </w:r>
            <w:r w:rsidRPr="00247E69">
              <w:rPr>
                <w:rFonts w:ascii="Arial" w:hAnsi="Arial" w:cs="Arial"/>
              </w:rPr>
              <w:t>.</w:t>
            </w:r>
          </w:p>
        </w:tc>
      </w:tr>
      <w:tr w:rsidR="009A5F10" w:rsidRPr="00247E69" w14:paraId="05AFC3CD" w14:textId="77777777" w:rsidTr="40D1EDB0">
        <w:trPr>
          <w:trHeight w:val="20"/>
        </w:trPr>
        <w:tc>
          <w:tcPr>
            <w:tcW w:w="2880" w:type="dxa"/>
          </w:tcPr>
          <w:p w14:paraId="304506AC" w14:textId="77777777" w:rsidR="009A5F10" w:rsidRPr="00247E69" w:rsidRDefault="009A5F10" w:rsidP="00EB60FB">
            <w:pPr>
              <w:spacing w:after="0"/>
              <w:rPr>
                <w:rFonts w:ascii="Arial" w:hAnsi="Arial" w:cs="Arial"/>
                <w:u w:val="single"/>
              </w:rPr>
            </w:pPr>
          </w:p>
        </w:tc>
        <w:tc>
          <w:tcPr>
            <w:tcW w:w="7200" w:type="dxa"/>
          </w:tcPr>
          <w:p w14:paraId="631DB4D9" w14:textId="77777777" w:rsidR="009A5F10" w:rsidRPr="00247E69" w:rsidRDefault="009A5F10" w:rsidP="00EB60FB">
            <w:pPr>
              <w:spacing w:after="0"/>
              <w:rPr>
                <w:rFonts w:ascii="Arial" w:hAnsi="Arial" w:cs="Arial"/>
                <w:u w:val="single"/>
              </w:rPr>
            </w:pPr>
          </w:p>
        </w:tc>
      </w:tr>
      <w:tr w:rsidR="009A5F10" w:rsidRPr="00247E69" w14:paraId="32E62F4B" w14:textId="77777777" w:rsidTr="40D1EDB0">
        <w:trPr>
          <w:trHeight w:val="20"/>
        </w:trPr>
        <w:tc>
          <w:tcPr>
            <w:tcW w:w="2880" w:type="dxa"/>
          </w:tcPr>
          <w:p w14:paraId="42F73037" w14:textId="1652774B" w:rsidR="009A5F10" w:rsidRPr="00247E69" w:rsidRDefault="14BDB092" w:rsidP="00EB60FB">
            <w:pPr>
              <w:spacing w:after="0"/>
              <w:rPr>
                <w:rFonts w:ascii="Arial" w:hAnsi="Arial" w:cs="Arial"/>
                <w:u w:val="single"/>
              </w:rPr>
            </w:pPr>
            <w:r w:rsidRPr="00247E69">
              <w:rPr>
                <w:rFonts w:ascii="Arial" w:hAnsi="Arial" w:cs="Arial"/>
                <w:u w:val="single"/>
              </w:rPr>
              <w:t xml:space="preserve">III </w:t>
            </w:r>
            <w:r w:rsidR="009A5F10" w:rsidRPr="00247E69">
              <w:rPr>
                <w:rFonts w:ascii="Arial" w:hAnsi="Arial" w:cs="Arial"/>
                <w:u w:val="single"/>
              </w:rPr>
              <w:t>AGENDA APPROVAL</w:t>
            </w:r>
          </w:p>
        </w:tc>
        <w:tc>
          <w:tcPr>
            <w:tcW w:w="7200" w:type="dxa"/>
          </w:tcPr>
          <w:p w14:paraId="20019648" w14:textId="29915F44" w:rsidR="009A5F10" w:rsidRPr="00247E69" w:rsidRDefault="009A5F10" w:rsidP="00EB60FB">
            <w:pPr>
              <w:spacing w:after="0"/>
              <w:rPr>
                <w:rFonts w:ascii="Arial" w:hAnsi="Arial" w:cs="Arial"/>
              </w:rPr>
            </w:pPr>
            <w:r w:rsidRPr="00247E69">
              <w:rPr>
                <w:rFonts w:ascii="Arial" w:hAnsi="Arial" w:cs="Arial"/>
                <w:u w:val="single"/>
              </w:rPr>
              <w:t xml:space="preserve">Member </w:t>
            </w:r>
            <w:r w:rsidR="23B3280C" w:rsidRPr="00247E69">
              <w:rPr>
                <w:rFonts w:ascii="Arial" w:hAnsi="Arial" w:cs="Arial"/>
                <w:u w:val="single"/>
              </w:rPr>
              <w:t>Dowell</w:t>
            </w:r>
            <w:r w:rsidRPr="00247E69">
              <w:rPr>
                <w:rFonts w:ascii="Arial" w:hAnsi="Arial" w:cs="Arial"/>
                <w:u w:val="single"/>
              </w:rPr>
              <w:t xml:space="preserve"> moved</w:t>
            </w:r>
            <w:r w:rsidRPr="00247E69">
              <w:rPr>
                <w:rFonts w:ascii="Arial" w:hAnsi="Arial" w:cs="Arial"/>
              </w:rPr>
              <w:t>, Member</w:t>
            </w:r>
            <w:r w:rsidR="629F22E0" w:rsidRPr="00247E69">
              <w:rPr>
                <w:rFonts w:ascii="Arial" w:hAnsi="Arial" w:cs="Arial"/>
              </w:rPr>
              <w:t xml:space="preserve"> Robb</w:t>
            </w:r>
            <w:r w:rsidRPr="00247E69">
              <w:rPr>
                <w:rFonts w:ascii="Arial" w:hAnsi="Arial" w:cs="Arial"/>
              </w:rPr>
              <w:t xml:space="preserve"> seconded, approval of the agenda.</w:t>
            </w:r>
          </w:p>
          <w:p w14:paraId="77EF1BFF" w14:textId="77777777" w:rsidR="009A5F10" w:rsidRPr="00247E69" w:rsidRDefault="009A5F10" w:rsidP="00EB60FB">
            <w:pPr>
              <w:spacing w:after="0"/>
              <w:rPr>
                <w:rFonts w:ascii="Arial" w:hAnsi="Arial" w:cs="Arial"/>
              </w:rPr>
            </w:pPr>
          </w:p>
          <w:p w14:paraId="0DFA0FD1" w14:textId="5E0F1B95" w:rsidR="009A5F10" w:rsidRPr="00247E69" w:rsidRDefault="1BBC81AB" w:rsidP="08FE123E">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17582A99" w14:textId="00B534DA" w:rsidR="009A5F10" w:rsidRPr="00247E69" w:rsidRDefault="1BBC81AB" w:rsidP="08FE123E">
            <w:pPr>
              <w:spacing w:after="0"/>
              <w:rPr>
                <w:rFonts w:ascii="Arial" w:hAnsi="Arial" w:cs="Arial"/>
              </w:rPr>
            </w:pPr>
            <w:r w:rsidRPr="00247E69">
              <w:rPr>
                <w:rFonts w:ascii="Arial" w:eastAsia="Arial" w:hAnsi="Arial" w:cs="Arial"/>
              </w:rPr>
              <w:t>Nays:  None.</w:t>
            </w:r>
          </w:p>
          <w:p w14:paraId="71C1CD19" w14:textId="1D53118C" w:rsidR="009A5F10" w:rsidRPr="00247E69" w:rsidRDefault="1BBC81AB" w:rsidP="08FE123E">
            <w:pPr>
              <w:spacing w:after="0"/>
              <w:rPr>
                <w:rFonts w:ascii="Arial" w:hAnsi="Arial" w:cs="Arial"/>
              </w:rPr>
            </w:pPr>
            <w:r w:rsidRPr="00247E69">
              <w:rPr>
                <w:rFonts w:ascii="Arial" w:eastAsia="Arial" w:hAnsi="Arial" w:cs="Arial"/>
              </w:rPr>
              <w:t xml:space="preserve">Motion carried. Student Member Kei Smith advisory vote: aye. </w:t>
            </w:r>
          </w:p>
        </w:tc>
      </w:tr>
      <w:tr w:rsidR="009A5F10" w:rsidRPr="00247E69" w14:paraId="63512E95" w14:textId="77777777" w:rsidTr="40D1EDB0">
        <w:trPr>
          <w:trHeight w:val="20"/>
        </w:trPr>
        <w:tc>
          <w:tcPr>
            <w:tcW w:w="2880" w:type="dxa"/>
          </w:tcPr>
          <w:p w14:paraId="43B129C9" w14:textId="77777777" w:rsidR="009A5F10" w:rsidRPr="00247E69" w:rsidRDefault="009A5F10" w:rsidP="00EB60FB">
            <w:pPr>
              <w:spacing w:after="0"/>
              <w:rPr>
                <w:rFonts w:ascii="Arial" w:hAnsi="Arial" w:cs="Arial"/>
                <w:u w:val="single"/>
              </w:rPr>
            </w:pPr>
          </w:p>
        </w:tc>
        <w:tc>
          <w:tcPr>
            <w:tcW w:w="7200" w:type="dxa"/>
          </w:tcPr>
          <w:p w14:paraId="7E9CE02E" w14:textId="77777777" w:rsidR="009A5F10" w:rsidRPr="00247E69" w:rsidRDefault="009A5F10" w:rsidP="00EB60FB">
            <w:pPr>
              <w:spacing w:after="0"/>
              <w:rPr>
                <w:rFonts w:ascii="Arial" w:hAnsi="Arial" w:cs="Arial"/>
              </w:rPr>
            </w:pPr>
          </w:p>
        </w:tc>
      </w:tr>
      <w:tr w:rsidR="009A5F10" w:rsidRPr="00247E69" w14:paraId="37367000" w14:textId="77777777" w:rsidTr="40D1EDB0">
        <w:trPr>
          <w:trHeight w:val="20"/>
        </w:trPr>
        <w:tc>
          <w:tcPr>
            <w:tcW w:w="2880" w:type="dxa"/>
          </w:tcPr>
          <w:p w14:paraId="3C74FD4B" w14:textId="036B04D7" w:rsidR="009A5F10" w:rsidRPr="00247E69" w:rsidRDefault="4EEDD4AB" w:rsidP="08FE123E">
            <w:pPr>
              <w:spacing w:after="0"/>
              <w:rPr>
                <w:rFonts w:ascii="Arial" w:hAnsi="Arial" w:cs="Arial"/>
              </w:rPr>
            </w:pPr>
            <w:r w:rsidRPr="00247E69">
              <w:rPr>
                <w:rFonts w:ascii="Arial" w:hAnsi="Arial" w:cs="Arial"/>
                <w:u w:val="single"/>
              </w:rPr>
              <w:t xml:space="preserve">IV </w:t>
            </w:r>
            <w:r w:rsidR="009A5F10" w:rsidRPr="00247E69">
              <w:rPr>
                <w:rFonts w:ascii="Arial" w:hAnsi="Arial" w:cs="Arial"/>
                <w:u w:val="single"/>
              </w:rPr>
              <w:t>PRESENTATION</w:t>
            </w:r>
            <w:r w:rsidR="009A5F10" w:rsidRPr="00247E69">
              <w:rPr>
                <w:rFonts w:ascii="Arial" w:hAnsi="Arial" w:cs="Arial"/>
              </w:rPr>
              <w:br/>
            </w:r>
            <w:r w:rsidR="003872ED" w:rsidRPr="00247E69">
              <w:rPr>
                <w:rFonts w:ascii="Arial" w:hAnsi="Arial" w:cs="Arial"/>
              </w:rPr>
              <w:t>Admissions Update</w:t>
            </w:r>
          </w:p>
        </w:tc>
        <w:tc>
          <w:tcPr>
            <w:tcW w:w="7200" w:type="dxa"/>
          </w:tcPr>
          <w:p w14:paraId="6F26070D" w14:textId="77777777" w:rsidR="009A5F10" w:rsidRPr="00247E69" w:rsidRDefault="009A5F10" w:rsidP="00EB60FB">
            <w:pPr>
              <w:spacing w:after="0"/>
              <w:rPr>
                <w:rFonts w:ascii="Arial" w:hAnsi="Arial" w:cs="Arial"/>
              </w:rPr>
            </w:pPr>
          </w:p>
          <w:p w14:paraId="719CCF7D" w14:textId="3B96B99D" w:rsidR="00690C8E" w:rsidRPr="00247E69" w:rsidRDefault="009A5F10" w:rsidP="00690C8E">
            <w:pPr>
              <w:spacing w:after="0"/>
              <w:rPr>
                <w:rFonts w:ascii="Arial" w:eastAsia="Arial" w:hAnsi="Arial" w:cs="Arial"/>
                <w:color w:val="000000" w:themeColor="text1"/>
              </w:rPr>
            </w:pPr>
            <w:r w:rsidRPr="00247E69">
              <w:rPr>
                <w:rFonts w:ascii="Arial" w:eastAsia="Arial" w:hAnsi="Arial" w:cs="Arial"/>
                <w:color w:val="000000" w:themeColor="text1"/>
              </w:rPr>
              <w:t>Dr. Proctor asked</w:t>
            </w:r>
            <w:r w:rsidR="00690C8E" w:rsidRPr="00247E69">
              <w:rPr>
                <w:rFonts w:ascii="Arial" w:eastAsia="Arial" w:hAnsi="Arial" w:cs="Arial"/>
                <w:color w:val="000000" w:themeColor="text1"/>
              </w:rPr>
              <w:t xml:space="preserve"> Nicci Cisarik de Jesus, </w:t>
            </w:r>
            <w:r w:rsidR="00690ED7" w:rsidRPr="00247E69">
              <w:rPr>
                <w:rFonts w:ascii="Arial" w:eastAsia="Arial" w:hAnsi="Arial" w:cs="Arial"/>
                <w:color w:val="000000" w:themeColor="text1"/>
              </w:rPr>
              <w:t>d</w:t>
            </w:r>
            <w:r w:rsidR="00690C8E" w:rsidRPr="00247E69">
              <w:rPr>
                <w:rFonts w:ascii="Arial" w:eastAsia="Arial" w:hAnsi="Arial" w:cs="Arial"/>
                <w:color w:val="000000" w:themeColor="text1"/>
              </w:rPr>
              <w:t>irector-</w:t>
            </w:r>
            <w:r w:rsidR="00690ED7" w:rsidRPr="00247E69">
              <w:rPr>
                <w:rFonts w:ascii="Arial" w:eastAsia="Arial" w:hAnsi="Arial" w:cs="Arial"/>
                <w:color w:val="000000" w:themeColor="text1"/>
              </w:rPr>
              <w:t>s</w:t>
            </w:r>
            <w:r w:rsidR="00690C8E" w:rsidRPr="00247E69">
              <w:rPr>
                <w:rFonts w:ascii="Arial" w:eastAsia="Arial" w:hAnsi="Arial" w:cs="Arial"/>
                <w:color w:val="000000" w:themeColor="text1"/>
              </w:rPr>
              <w:t xml:space="preserve">tudent </w:t>
            </w:r>
            <w:r w:rsidR="00690ED7" w:rsidRPr="00247E69">
              <w:rPr>
                <w:rFonts w:ascii="Arial" w:eastAsia="Arial" w:hAnsi="Arial" w:cs="Arial"/>
                <w:color w:val="000000" w:themeColor="text1"/>
              </w:rPr>
              <w:t>r</w:t>
            </w:r>
            <w:r w:rsidR="00690C8E" w:rsidRPr="00247E69">
              <w:rPr>
                <w:rFonts w:ascii="Arial" w:eastAsia="Arial" w:hAnsi="Arial" w:cs="Arial"/>
                <w:color w:val="000000" w:themeColor="text1"/>
              </w:rPr>
              <w:t>ecruitment</w:t>
            </w:r>
          </w:p>
          <w:p w14:paraId="3ACCEA47" w14:textId="0C148453" w:rsidR="008B03D4" w:rsidRPr="00247E69" w:rsidRDefault="00690C8E" w:rsidP="00690ED7">
            <w:pPr>
              <w:spacing w:after="0"/>
              <w:rPr>
                <w:rFonts w:ascii="Arial" w:eastAsia="Arial" w:hAnsi="Arial" w:cs="Arial"/>
                <w:color w:val="000000" w:themeColor="text1"/>
              </w:rPr>
            </w:pPr>
            <w:r w:rsidRPr="00247E69">
              <w:rPr>
                <w:rFonts w:ascii="Arial" w:eastAsia="Arial" w:hAnsi="Arial" w:cs="Arial"/>
                <w:color w:val="000000" w:themeColor="text1"/>
              </w:rPr>
              <w:t xml:space="preserve">and </w:t>
            </w:r>
            <w:r w:rsidR="00690ED7" w:rsidRPr="00247E69">
              <w:rPr>
                <w:rFonts w:ascii="Arial" w:eastAsia="Arial" w:hAnsi="Arial" w:cs="Arial"/>
                <w:color w:val="000000" w:themeColor="text1"/>
              </w:rPr>
              <w:t>o</w:t>
            </w:r>
            <w:r w:rsidRPr="00247E69">
              <w:rPr>
                <w:rFonts w:ascii="Arial" w:eastAsia="Arial" w:hAnsi="Arial" w:cs="Arial"/>
                <w:color w:val="000000" w:themeColor="text1"/>
              </w:rPr>
              <w:t>utreach</w:t>
            </w:r>
            <w:r w:rsidR="00690ED7" w:rsidRPr="00247E69">
              <w:rPr>
                <w:rFonts w:ascii="Arial" w:eastAsia="Arial" w:hAnsi="Arial" w:cs="Arial"/>
                <w:color w:val="000000" w:themeColor="text1"/>
              </w:rPr>
              <w:t xml:space="preserve">, </w:t>
            </w:r>
            <w:r w:rsidR="00663561" w:rsidRPr="00247E69">
              <w:rPr>
                <w:rFonts w:ascii="Arial" w:eastAsia="Arial" w:hAnsi="Arial" w:cs="Arial"/>
                <w:color w:val="000000" w:themeColor="text1"/>
              </w:rPr>
              <w:t xml:space="preserve">to present </w:t>
            </w:r>
            <w:r w:rsidR="008B03D4" w:rsidRPr="00247E69">
              <w:rPr>
                <w:rFonts w:ascii="Arial" w:eastAsia="Arial" w:hAnsi="Arial" w:cs="Arial"/>
                <w:color w:val="000000" w:themeColor="text1"/>
              </w:rPr>
              <w:t xml:space="preserve">the yearly new student recruitment planning process and how the admissions team uses student insights and data to inform future recruitment and outreach events and initiatives. </w:t>
            </w:r>
          </w:p>
          <w:p w14:paraId="58C74215" w14:textId="77777777" w:rsidR="008B03D4" w:rsidRPr="00247E69" w:rsidRDefault="008B03D4" w:rsidP="00690C8E">
            <w:pPr>
              <w:spacing w:after="0"/>
              <w:rPr>
                <w:rFonts w:ascii="Arial" w:eastAsia="Arial" w:hAnsi="Arial" w:cs="Arial"/>
                <w:color w:val="000000" w:themeColor="text1"/>
              </w:rPr>
            </w:pPr>
          </w:p>
          <w:p w14:paraId="64FAC9D7" w14:textId="0DF2911C" w:rsidR="001431B0" w:rsidRPr="00247E69" w:rsidRDefault="00DE0AB4" w:rsidP="001431B0">
            <w:pPr>
              <w:spacing w:after="0"/>
              <w:rPr>
                <w:rFonts w:ascii="Arial" w:eastAsia="Arial" w:hAnsi="Arial" w:cs="Arial"/>
                <w:color w:val="000000" w:themeColor="text1"/>
              </w:rPr>
            </w:pPr>
            <w:r w:rsidRPr="00247E69">
              <w:rPr>
                <w:rFonts w:ascii="Arial" w:eastAsia="Arial" w:hAnsi="Arial" w:cs="Arial"/>
                <w:color w:val="000000" w:themeColor="text1"/>
              </w:rPr>
              <w:t xml:space="preserve">Ms. </w:t>
            </w:r>
            <w:r w:rsidR="001431B0" w:rsidRPr="00247E69">
              <w:rPr>
                <w:rFonts w:ascii="Arial" w:eastAsia="Arial" w:hAnsi="Arial" w:cs="Arial"/>
                <w:color w:val="000000" w:themeColor="text1"/>
              </w:rPr>
              <w:t>Cisarik De Jesus</w:t>
            </w:r>
            <w:r w:rsidRPr="00247E69">
              <w:rPr>
                <w:rFonts w:ascii="Arial" w:eastAsia="Arial" w:hAnsi="Arial" w:cs="Arial"/>
                <w:color w:val="000000" w:themeColor="text1"/>
              </w:rPr>
              <w:t xml:space="preserve"> </w:t>
            </w:r>
            <w:r w:rsidR="00054123" w:rsidRPr="00247E69">
              <w:rPr>
                <w:rFonts w:ascii="Arial" w:eastAsia="Arial" w:hAnsi="Arial" w:cs="Arial"/>
                <w:color w:val="000000" w:themeColor="text1"/>
              </w:rPr>
              <w:t xml:space="preserve">went over the </w:t>
            </w:r>
            <w:r w:rsidR="001431B0" w:rsidRPr="00247E69">
              <w:rPr>
                <w:rFonts w:ascii="Arial" w:eastAsia="Arial" w:hAnsi="Arial" w:cs="Arial"/>
                <w:color w:val="000000" w:themeColor="text1"/>
              </w:rPr>
              <w:t xml:space="preserve">overall development of </w:t>
            </w:r>
            <w:r w:rsidR="00054123" w:rsidRPr="00247E69">
              <w:rPr>
                <w:rFonts w:ascii="Arial" w:eastAsia="Arial" w:hAnsi="Arial" w:cs="Arial"/>
                <w:color w:val="000000" w:themeColor="text1"/>
              </w:rPr>
              <w:t>the</w:t>
            </w:r>
            <w:r w:rsidR="001431B0" w:rsidRPr="00247E69">
              <w:rPr>
                <w:rFonts w:ascii="Arial" w:eastAsia="Arial" w:hAnsi="Arial" w:cs="Arial"/>
                <w:color w:val="000000" w:themeColor="text1"/>
              </w:rPr>
              <w:t xml:space="preserve"> recruitment plan</w:t>
            </w:r>
            <w:r w:rsidR="00BC19F3" w:rsidRPr="00247E69">
              <w:rPr>
                <w:rFonts w:ascii="Arial" w:eastAsia="Arial" w:hAnsi="Arial" w:cs="Arial"/>
                <w:color w:val="000000" w:themeColor="text1"/>
              </w:rPr>
              <w:t>,</w:t>
            </w:r>
            <w:r w:rsidR="00054123" w:rsidRPr="00247E69">
              <w:rPr>
                <w:rFonts w:ascii="Arial" w:eastAsia="Arial" w:hAnsi="Arial" w:cs="Arial"/>
                <w:color w:val="000000" w:themeColor="text1"/>
              </w:rPr>
              <w:t xml:space="preserve"> </w:t>
            </w:r>
            <w:r w:rsidR="00BC19F3" w:rsidRPr="00247E69">
              <w:rPr>
                <w:rFonts w:ascii="Arial" w:eastAsia="Arial" w:hAnsi="Arial" w:cs="Arial"/>
                <w:color w:val="000000" w:themeColor="text1"/>
              </w:rPr>
              <w:t xml:space="preserve">how they used </w:t>
            </w:r>
            <w:r w:rsidR="001431B0" w:rsidRPr="00247E69">
              <w:rPr>
                <w:rFonts w:ascii="Arial" w:eastAsia="Arial" w:hAnsi="Arial" w:cs="Arial"/>
                <w:color w:val="000000" w:themeColor="text1"/>
              </w:rPr>
              <w:t xml:space="preserve">student survey data to inform </w:t>
            </w:r>
            <w:r w:rsidR="00BC19F3" w:rsidRPr="00247E69">
              <w:rPr>
                <w:rFonts w:ascii="Arial" w:eastAsia="Arial" w:hAnsi="Arial" w:cs="Arial"/>
                <w:color w:val="000000" w:themeColor="text1"/>
              </w:rPr>
              <w:t>the</w:t>
            </w:r>
            <w:r w:rsidR="001431B0" w:rsidRPr="00247E69">
              <w:rPr>
                <w:rFonts w:ascii="Arial" w:eastAsia="Arial" w:hAnsi="Arial" w:cs="Arial"/>
                <w:color w:val="000000" w:themeColor="text1"/>
              </w:rPr>
              <w:t xml:space="preserve"> plan</w:t>
            </w:r>
            <w:r w:rsidR="00BC19F3" w:rsidRPr="00247E69">
              <w:rPr>
                <w:rFonts w:ascii="Arial" w:eastAsia="Arial" w:hAnsi="Arial" w:cs="Arial"/>
                <w:color w:val="000000" w:themeColor="text1"/>
              </w:rPr>
              <w:t xml:space="preserve">, and </w:t>
            </w:r>
            <w:r w:rsidR="001431B0" w:rsidRPr="00247E69">
              <w:rPr>
                <w:rFonts w:ascii="Arial" w:eastAsia="Arial" w:hAnsi="Arial" w:cs="Arial"/>
                <w:color w:val="000000" w:themeColor="text1"/>
              </w:rPr>
              <w:t xml:space="preserve">the overall assessment of </w:t>
            </w:r>
            <w:r w:rsidR="00B772A4" w:rsidRPr="00247E69">
              <w:rPr>
                <w:rFonts w:ascii="Arial" w:eastAsia="Arial" w:hAnsi="Arial" w:cs="Arial"/>
                <w:color w:val="000000" w:themeColor="text1"/>
              </w:rPr>
              <w:t>their</w:t>
            </w:r>
            <w:r w:rsidR="001431B0" w:rsidRPr="00247E69">
              <w:rPr>
                <w:rFonts w:ascii="Arial" w:eastAsia="Arial" w:hAnsi="Arial" w:cs="Arial"/>
                <w:color w:val="000000" w:themeColor="text1"/>
              </w:rPr>
              <w:t xml:space="preserve"> recruitment plan at the end of every fiscal year. Prior to </w:t>
            </w:r>
            <w:r w:rsidR="007E50B3" w:rsidRPr="00247E69">
              <w:rPr>
                <w:rFonts w:ascii="Arial" w:eastAsia="Arial" w:hAnsi="Arial" w:cs="Arial"/>
                <w:color w:val="000000" w:themeColor="text1"/>
              </w:rPr>
              <w:t>FY</w:t>
            </w:r>
            <w:r w:rsidR="001431B0" w:rsidRPr="00247E69">
              <w:rPr>
                <w:rFonts w:ascii="Arial" w:eastAsia="Arial" w:hAnsi="Arial" w:cs="Arial"/>
                <w:color w:val="000000" w:themeColor="text1"/>
              </w:rPr>
              <w:t xml:space="preserve">23, admissions outreach had strategies and benchmarks set </w:t>
            </w:r>
            <w:r w:rsidR="00F1070B" w:rsidRPr="00247E69">
              <w:rPr>
                <w:rFonts w:ascii="Arial" w:eastAsia="Arial" w:hAnsi="Arial" w:cs="Arial"/>
                <w:color w:val="000000" w:themeColor="text1"/>
              </w:rPr>
              <w:t>annually</w:t>
            </w:r>
            <w:r w:rsidR="001431B0" w:rsidRPr="00247E69">
              <w:rPr>
                <w:rFonts w:ascii="Arial" w:eastAsia="Arial" w:hAnsi="Arial" w:cs="Arial"/>
                <w:color w:val="000000" w:themeColor="text1"/>
              </w:rPr>
              <w:t xml:space="preserve">, but not a formalized plan. When </w:t>
            </w:r>
            <w:r w:rsidR="00117A1D" w:rsidRPr="00247E69">
              <w:rPr>
                <w:rFonts w:ascii="Arial" w:eastAsia="Arial" w:hAnsi="Arial" w:cs="Arial"/>
                <w:color w:val="000000" w:themeColor="text1"/>
              </w:rPr>
              <w:t xml:space="preserve">she </w:t>
            </w:r>
            <w:r w:rsidR="001431B0" w:rsidRPr="00247E69">
              <w:rPr>
                <w:rFonts w:ascii="Arial" w:eastAsia="Arial" w:hAnsi="Arial" w:cs="Arial"/>
                <w:color w:val="000000" w:themeColor="text1"/>
              </w:rPr>
              <w:t xml:space="preserve">onboarded at the end of 2021, </w:t>
            </w:r>
            <w:r w:rsidR="00117A1D" w:rsidRPr="00247E69">
              <w:rPr>
                <w:rFonts w:ascii="Arial" w:eastAsia="Arial" w:hAnsi="Arial" w:cs="Arial"/>
                <w:color w:val="000000" w:themeColor="text1"/>
              </w:rPr>
              <w:t>she w</w:t>
            </w:r>
            <w:r w:rsidR="001431B0" w:rsidRPr="00247E69">
              <w:rPr>
                <w:rFonts w:ascii="Arial" w:eastAsia="Arial" w:hAnsi="Arial" w:cs="Arial"/>
                <w:color w:val="000000" w:themeColor="text1"/>
              </w:rPr>
              <w:t xml:space="preserve">orked with </w:t>
            </w:r>
            <w:r w:rsidR="005F1C44" w:rsidRPr="00247E69">
              <w:rPr>
                <w:rFonts w:ascii="Arial" w:eastAsia="Arial" w:hAnsi="Arial" w:cs="Arial"/>
                <w:color w:val="000000" w:themeColor="text1"/>
              </w:rPr>
              <w:t>her</w:t>
            </w:r>
            <w:r w:rsidR="001431B0" w:rsidRPr="00247E69">
              <w:rPr>
                <w:rFonts w:ascii="Arial" w:eastAsia="Arial" w:hAnsi="Arial" w:cs="Arial"/>
                <w:color w:val="000000" w:themeColor="text1"/>
              </w:rPr>
              <w:t xml:space="preserve"> supervisor and team to take those benchmarks</w:t>
            </w:r>
            <w:r w:rsidR="005F1C44" w:rsidRPr="00247E69">
              <w:rPr>
                <w:rFonts w:ascii="Arial" w:eastAsia="Arial" w:hAnsi="Arial" w:cs="Arial"/>
                <w:color w:val="000000" w:themeColor="text1"/>
              </w:rPr>
              <w:t xml:space="preserve"> and </w:t>
            </w:r>
            <w:r w:rsidR="003931C0" w:rsidRPr="00247E69">
              <w:rPr>
                <w:rFonts w:ascii="Arial" w:eastAsia="Arial" w:hAnsi="Arial" w:cs="Arial"/>
                <w:color w:val="000000" w:themeColor="text1"/>
              </w:rPr>
              <w:t>strategies and</w:t>
            </w:r>
            <w:r w:rsidR="001431B0" w:rsidRPr="00247E69">
              <w:rPr>
                <w:rFonts w:ascii="Arial" w:eastAsia="Arial" w:hAnsi="Arial" w:cs="Arial"/>
                <w:color w:val="000000" w:themeColor="text1"/>
              </w:rPr>
              <w:t xml:space="preserve"> formalize</w:t>
            </w:r>
            <w:r w:rsidR="003931C0" w:rsidRPr="00247E69">
              <w:rPr>
                <w:rFonts w:ascii="Arial" w:eastAsia="Arial" w:hAnsi="Arial" w:cs="Arial"/>
                <w:color w:val="000000" w:themeColor="text1"/>
              </w:rPr>
              <w:t>d</w:t>
            </w:r>
            <w:r w:rsidR="001431B0" w:rsidRPr="00247E69">
              <w:rPr>
                <w:rFonts w:ascii="Arial" w:eastAsia="Arial" w:hAnsi="Arial" w:cs="Arial"/>
                <w:color w:val="000000" w:themeColor="text1"/>
              </w:rPr>
              <w:t xml:space="preserve"> them into a document that </w:t>
            </w:r>
            <w:r w:rsidR="005F1C44" w:rsidRPr="00247E69">
              <w:rPr>
                <w:rFonts w:ascii="Arial" w:eastAsia="Arial" w:hAnsi="Arial" w:cs="Arial"/>
                <w:color w:val="000000" w:themeColor="text1"/>
              </w:rPr>
              <w:t xml:space="preserve">they </w:t>
            </w:r>
            <w:r w:rsidR="003931C0" w:rsidRPr="00247E69">
              <w:rPr>
                <w:rFonts w:ascii="Arial" w:eastAsia="Arial" w:hAnsi="Arial" w:cs="Arial"/>
                <w:color w:val="000000" w:themeColor="text1"/>
              </w:rPr>
              <w:t>use</w:t>
            </w:r>
            <w:r w:rsidR="005F1C44" w:rsidRPr="00247E69">
              <w:rPr>
                <w:rFonts w:ascii="Arial" w:eastAsia="Arial" w:hAnsi="Arial" w:cs="Arial"/>
                <w:color w:val="000000" w:themeColor="text1"/>
              </w:rPr>
              <w:t xml:space="preserve"> annually </w:t>
            </w:r>
            <w:r w:rsidR="001431B0" w:rsidRPr="00247E69">
              <w:rPr>
                <w:rFonts w:ascii="Arial" w:eastAsia="Arial" w:hAnsi="Arial" w:cs="Arial"/>
                <w:color w:val="000000" w:themeColor="text1"/>
              </w:rPr>
              <w:t xml:space="preserve">to set goals, </w:t>
            </w:r>
            <w:r w:rsidR="00A445DD" w:rsidRPr="00247E69">
              <w:rPr>
                <w:rFonts w:ascii="Arial" w:eastAsia="Arial" w:hAnsi="Arial" w:cs="Arial"/>
                <w:color w:val="000000" w:themeColor="text1"/>
              </w:rPr>
              <w:t xml:space="preserve">the </w:t>
            </w:r>
            <w:r w:rsidR="001431B0" w:rsidRPr="00247E69">
              <w:rPr>
                <w:rFonts w:ascii="Arial" w:eastAsia="Arial" w:hAnsi="Arial" w:cs="Arial"/>
                <w:color w:val="000000" w:themeColor="text1"/>
              </w:rPr>
              <w:t xml:space="preserve">student and influencer communication plan, </w:t>
            </w:r>
            <w:r w:rsidR="003931C0" w:rsidRPr="00247E69">
              <w:rPr>
                <w:rFonts w:ascii="Arial" w:eastAsia="Arial" w:hAnsi="Arial" w:cs="Arial"/>
                <w:color w:val="000000" w:themeColor="text1"/>
              </w:rPr>
              <w:t xml:space="preserve">and recruitment and outreach events and initiatives. </w:t>
            </w:r>
            <w:r w:rsidR="00A445DD" w:rsidRPr="00247E69">
              <w:rPr>
                <w:rFonts w:ascii="Arial" w:eastAsia="Arial" w:hAnsi="Arial" w:cs="Arial"/>
                <w:color w:val="000000" w:themeColor="text1"/>
              </w:rPr>
              <w:t>Their</w:t>
            </w:r>
            <w:r w:rsidR="001431B0" w:rsidRPr="00247E69">
              <w:rPr>
                <w:rFonts w:ascii="Arial" w:eastAsia="Arial" w:hAnsi="Arial" w:cs="Arial"/>
                <w:color w:val="000000" w:themeColor="text1"/>
              </w:rPr>
              <w:t xml:space="preserve"> goal is </w:t>
            </w:r>
            <w:r w:rsidR="00722A57" w:rsidRPr="00247E69">
              <w:rPr>
                <w:rFonts w:ascii="Arial" w:eastAsia="Arial" w:hAnsi="Arial" w:cs="Arial"/>
                <w:color w:val="000000" w:themeColor="text1"/>
              </w:rPr>
              <w:t xml:space="preserve">to review the plan </w:t>
            </w:r>
            <w:r w:rsidR="001431B0" w:rsidRPr="00247E69">
              <w:rPr>
                <w:rFonts w:ascii="Arial" w:eastAsia="Arial" w:hAnsi="Arial" w:cs="Arial"/>
                <w:color w:val="000000" w:themeColor="text1"/>
              </w:rPr>
              <w:t>at the end of the year, assessing what made the best impact and what are areas for improvement. </w:t>
            </w:r>
          </w:p>
          <w:p w14:paraId="041E3CDD" w14:textId="77777777" w:rsidR="001431B0" w:rsidRPr="00247E69" w:rsidRDefault="001431B0" w:rsidP="001431B0">
            <w:pPr>
              <w:spacing w:after="0"/>
              <w:rPr>
                <w:rFonts w:ascii="Arial" w:eastAsia="Arial" w:hAnsi="Arial" w:cs="Arial"/>
                <w:color w:val="000000" w:themeColor="text1"/>
              </w:rPr>
            </w:pPr>
            <w:r w:rsidRPr="00247E69">
              <w:rPr>
                <w:rFonts w:ascii="Arial" w:eastAsia="Arial" w:hAnsi="Arial" w:cs="Arial"/>
                <w:color w:val="000000" w:themeColor="text1"/>
              </w:rPr>
              <w:t> </w:t>
            </w:r>
          </w:p>
          <w:p w14:paraId="17119226" w14:textId="60059C7E" w:rsidR="001431B0" w:rsidRPr="00247E69" w:rsidRDefault="003D2D97" w:rsidP="001431B0">
            <w:pPr>
              <w:spacing w:after="0"/>
              <w:rPr>
                <w:rFonts w:ascii="Arial" w:eastAsia="Arial" w:hAnsi="Arial" w:cs="Arial"/>
                <w:color w:val="000000" w:themeColor="text1"/>
              </w:rPr>
            </w:pPr>
            <w:r w:rsidRPr="00247E69">
              <w:rPr>
                <w:rFonts w:ascii="Arial" w:eastAsia="Arial" w:hAnsi="Arial" w:cs="Arial"/>
                <w:color w:val="000000" w:themeColor="text1"/>
              </w:rPr>
              <w:t>She continued with t</w:t>
            </w:r>
            <w:r w:rsidR="001431B0" w:rsidRPr="00247E69">
              <w:rPr>
                <w:rFonts w:ascii="Arial" w:eastAsia="Arial" w:hAnsi="Arial" w:cs="Arial"/>
                <w:color w:val="000000" w:themeColor="text1"/>
              </w:rPr>
              <w:t>he overall purpose of the plan</w:t>
            </w:r>
            <w:r w:rsidR="008F24EA">
              <w:rPr>
                <w:rFonts w:ascii="Arial" w:eastAsia="Arial" w:hAnsi="Arial" w:cs="Arial"/>
                <w:color w:val="000000" w:themeColor="text1"/>
              </w:rPr>
              <w:t xml:space="preserve"> which</w:t>
            </w:r>
            <w:r w:rsidR="001431B0" w:rsidRPr="00247E69">
              <w:rPr>
                <w:rFonts w:ascii="Arial" w:eastAsia="Arial" w:hAnsi="Arial" w:cs="Arial"/>
                <w:color w:val="000000" w:themeColor="text1"/>
              </w:rPr>
              <w:t xml:space="preserve"> is to </w:t>
            </w:r>
            <w:r w:rsidR="00C35845" w:rsidRPr="00247E69">
              <w:rPr>
                <w:rFonts w:ascii="Arial" w:eastAsia="Arial" w:hAnsi="Arial" w:cs="Arial"/>
                <w:color w:val="000000" w:themeColor="text1"/>
              </w:rPr>
              <w:t>feed</w:t>
            </w:r>
            <w:r w:rsidR="001431B0" w:rsidRPr="00247E69">
              <w:rPr>
                <w:rFonts w:ascii="Arial" w:eastAsia="Arial" w:hAnsi="Arial" w:cs="Arial"/>
                <w:color w:val="000000" w:themeColor="text1"/>
              </w:rPr>
              <w:t xml:space="preserve"> the admissions funnel and promote enrollment and support the college's overall strategic enrollment plan. </w:t>
            </w:r>
            <w:r w:rsidR="00B05D3A" w:rsidRPr="00247E69">
              <w:rPr>
                <w:rFonts w:ascii="Arial" w:eastAsia="Arial" w:hAnsi="Arial" w:cs="Arial"/>
                <w:color w:val="000000" w:themeColor="text1"/>
              </w:rPr>
              <w:t xml:space="preserve">To </w:t>
            </w:r>
            <w:r w:rsidR="001431B0" w:rsidRPr="00247E69">
              <w:rPr>
                <w:rFonts w:ascii="Arial" w:eastAsia="Arial" w:hAnsi="Arial" w:cs="Arial"/>
                <w:color w:val="000000" w:themeColor="text1"/>
              </w:rPr>
              <w:t xml:space="preserve">best inform </w:t>
            </w:r>
            <w:r w:rsidRPr="00247E69">
              <w:rPr>
                <w:rFonts w:ascii="Arial" w:eastAsia="Arial" w:hAnsi="Arial" w:cs="Arial"/>
                <w:color w:val="000000" w:themeColor="text1"/>
              </w:rPr>
              <w:t>the</w:t>
            </w:r>
            <w:r w:rsidR="001431B0" w:rsidRPr="00247E69">
              <w:rPr>
                <w:rFonts w:ascii="Arial" w:eastAsia="Arial" w:hAnsi="Arial" w:cs="Arial"/>
                <w:color w:val="000000" w:themeColor="text1"/>
              </w:rPr>
              <w:t xml:space="preserve"> plan, </w:t>
            </w:r>
            <w:r w:rsidRPr="00247E69">
              <w:rPr>
                <w:rFonts w:ascii="Arial" w:eastAsia="Arial" w:hAnsi="Arial" w:cs="Arial"/>
                <w:color w:val="000000" w:themeColor="text1"/>
              </w:rPr>
              <w:t xml:space="preserve">they </w:t>
            </w:r>
            <w:r w:rsidR="001431B0" w:rsidRPr="00247E69">
              <w:rPr>
                <w:rFonts w:ascii="Arial" w:eastAsia="Arial" w:hAnsi="Arial" w:cs="Arial"/>
                <w:color w:val="000000" w:themeColor="text1"/>
              </w:rPr>
              <w:t>implement</w:t>
            </w:r>
            <w:r w:rsidRPr="00247E69">
              <w:rPr>
                <w:rFonts w:ascii="Arial" w:eastAsia="Arial" w:hAnsi="Arial" w:cs="Arial"/>
                <w:color w:val="000000" w:themeColor="text1"/>
              </w:rPr>
              <w:t>ed</w:t>
            </w:r>
            <w:r w:rsidR="001431B0" w:rsidRPr="00247E69">
              <w:rPr>
                <w:rFonts w:ascii="Arial" w:eastAsia="Arial" w:hAnsi="Arial" w:cs="Arial"/>
                <w:color w:val="000000" w:themeColor="text1"/>
              </w:rPr>
              <w:t xml:space="preserve"> </w:t>
            </w:r>
            <w:r w:rsidR="00037917" w:rsidRPr="00247E69">
              <w:rPr>
                <w:rFonts w:ascii="Arial" w:eastAsia="Arial" w:hAnsi="Arial" w:cs="Arial"/>
                <w:color w:val="000000" w:themeColor="text1"/>
              </w:rPr>
              <w:t>three</w:t>
            </w:r>
            <w:r w:rsidR="001431B0" w:rsidRPr="00247E69">
              <w:rPr>
                <w:rFonts w:ascii="Arial" w:eastAsia="Arial" w:hAnsi="Arial" w:cs="Arial"/>
                <w:color w:val="000000" w:themeColor="text1"/>
              </w:rPr>
              <w:t xml:space="preserve"> surveys to students as they matriculate through </w:t>
            </w:r>
            <w:r w:rsidR="004E0D05" w:rsidRPr="00247E69">
              <w:rPr>
                <w:rFonts w:ascii="Arial" w:eastAsia="Arial" w:hAnsi="Arial" w:cs="Arial"/>
                <w:color w:val="000000" w:themeColor="text1"/>
              </w:rPr>
              <w:t>the</w:t>
            </w:r>
            <w:r w:rsidR="001431B0" w:rsidRPr="00247E69">
              <w:rPr>
                <w:rFonts w:ascii="Arial" w:eastAsia="Arial" w:hAnsi="Arial" w:cs="Arial"/>
                <w:color w:val="000000" w:themeColor="text1"/>
              </w:rPr>
              <w:t xml:space="preserve"> enrollment process. The</w:t>
            </w:r>
            <w:r w:rsidR="008F24EA">
              <w:rPr>
                <w:rFonts w:ascii="Arial" w:eastAsia="Arial" w:hAnsi="Arial" w:cs="Arial"/>
                <w:color w:val="000000" w:themeColor="text1"/>
              </w:rPr>
              <w:t xml:space="preserve"> surveys</w:t>
            </w:r>
            <w:r w:rsidR="00102A9C" w:rsidRPr="00247E69">
              <w:rPr>
                <w:rFonts w:ascii="Arial" w:eastAsia="Arial" w:hAnsi="Arial" w:cs="Arial"/>
                <w:color w:val="000000" w:themeColor="text1"/>
              </w:rPr>
              <w:t xml:space="preserve"> include </w:t>
            </w:r>
            <w:r w:rsidR="008F24EA">
              <w:rPr>
                <w:rFonts w:ascii="Arial" w:eastAsia="Arial" w:hAnsi="Arial" w:cs="Arial"/>
                <w:color w:val="000000" w:themeColor="text1"/>
              </w:rPr>
              <w:t xml:space="preserve">one </w:t>
            </w:r>
            <w:r w:rsidR="003A4C2B" w:rsidRPr="00247E69">
              <w:rPr>
                <w:rFonts w:ascii="Arial" w:eastAsia="Arial" w:hAnsi="Arial" w:cs="Arial"/>
                <w:color w:val="000000" w:themeColor="text1"/>
              </w:rPr>
              <w:t>a</w:t>
            </w:r>
            <w:r w:rsidR="00CC25B7" w:rsidRPr="00247E69">
              <w:rPr>
                <w:rFonts w:ascii="Arial" w:eastAsia="Arial" w:hAnsi="Arial" w:cs="Arial"/>
                <w:color w:val="000000" w:themeColor="text1"/>
              </w:rPr>
              <w:t xml:space="preserve">fter </w:t>
            </w:r>
            <w:r w:rsidR="00037917" w:rsidRPr="00247E69">
              <w:rPr>
                <w:rFonts w:ascii="Arial" w:eastAsia="Arial" w:hAnsi="Arial" w:cs="Arial"/>
                <w:color w:val="000000" w:themeColor="text1"/>
              </w:rPr>
              <w:t>students</w:t>
            </w:r>
            <w:r w:rsidR="00CC25B7" w:rsidRPr="00247E69">
              <w:rPr>
                <w:rFonts w:ascii="Arial" w:eastAsia="Arial" w:hAnsi="Arial" w:cs="Arial"/>
                <w:color w:val="000000" w:themeColor="text1"/>
              </w:rPr>
              <w:t xml:space="preserve"> apply for </w:t>
            </w:r>
            <w:r w:rsidR="005E25B9" w:rsidRPr="00247E69">
              <w:rPr>
                <w:rFonts w:ascii="Arial" w:eastAsia="Arial" w:hAnsi="Arial" w:cs="Arial"/>
                <w:color w:val="000000" w:themeColor="text1"/>
              </w:rPr>
              <w:t>ad</w:t>
            </w:r>
            <w:r w:rsidR="00263A10" w:rsidRPr="00247E69">
              <w:rPr>
                <w:rFonts w:ascii="Arial" w:eastAsia="Arial" w:hAnsi="Arial" w:cs="Arial"/>
                <w:color w:val="000000" w:themeColor="text1"/>
              </w:rPr>
              <w:t>missions</w:t>
            </w:r>
            <w:r w:rsidR="00AE6739" w:rsidRPr="00247E69">
              <w:rPr>
                <w:rFonts w:ascii="Arial" w:eastAsia="Arial" w:hAnsi="Arial" w:cs="Arial"/>
                <w:color w:val="000000" w:themeColor="text1"/>
              </w:rPr>
              <w:t xml:space="preserve"> survey</w:t>
            </w:r>
            <w:r w:rsidR="00263A10" w:rsidRPr="00247E69">
              <w:rPr>
                <w:rFonts w:ascii="Arial" w:eastAsia="Arial" w:hAnsi="Arial" w:cs="Arial"/>
                <w:color w:val="000000" w:themeColor="text1"/>
              </w:rPr>
              <w:t xml:space="preserve">, </w:t>
            </w:r>
            <w:r w:rsidR="008F24EA">
              <w:rPr>
                <w:rFonts w:ascii="Arial" w:eastAsia="Arial" w:hAnsi="Arial" w:cs="Arial"/>
                <w:color w:val="000000" w:themeColor="text1"/>
              </w:rPr>
              <w:t xml:space="preserve">another </w:t>
            </w:r>
            <w:r w:rsidR="000B368E" w:rsidRPr="00247E69">
              <w:rPr>
                <w:rFonts w:ascii="Arial" w:eastAsia="Arial" w:hAnsi="Arial" w:cs="Arial"/>
                <w:color w:val="000000" w:themeColor="text1"/>
              </w:rPr>
              <w:t xml:space="preserve">after </w:t>
            </w:r>
            <w:r w:rsidR="00037917" w:rsidRPr="00247E69">
              <w:rPr>
                <w:rFonts w:ascii="Arial" w:eastAsia="Arial" w:hAnsi="Arial" w:cs="Arial"/>
                <w:color w:val="000000" w:themeColor="text1"/>
              </w:rPr>
              <w:t>students</w:t>
            </w:r>
            <w:r w:rsidR="000B368E" w:rsidRPr="00247E69">
              <w:rPr>
                <w:rFonts w:ascii="Arial" w:eastAsia="Arial" w:hAnsi="Arial" w:cs="Arial"/>
                <w:color w:val="000000" w:themeColor="text1"/>
              </w:rPr>
              <w:t xml:space="preserve"> meet </w:t>
            </w:r>
            <w:r w:rsidR="00263A10" w:rsidRPr="00247E69">
              <w:rPr>
                <w:rFonts w:ascii="Arial" w:eastAsia="Arial" w:hAnsi="Arial" w:cs="Arial"/>
                <w:color w:val="000000" w:themeColor="text1"/>
              </w:rPr>
              <w:t xml:space="preserve">with </w:t>
            </w:r>
            <w:r w:rsidR="000B368E" w:rsidRPr="00247E69">
              <w:rPr>
                <w:rFonts w:ascii="Arial" w:eastAsia="Arial" w:hAnsi="Arial" w:cs="Arial"/>
                <w:color w:val="000000" w:themeColor="text1"/>
              </w:rPr>
              <w:t xml:space="preserve">an </w:t>
            </w:r>
            <w:r w:rsidR="00263A10" w:rsidRPr="00247E69">
              <w:rPr>
                <w:rFonts w:ascii="Arial" w:eastAsia="Arial" w:hAnsi="Arial" w:cs="Arial"/>
                <w:color w:val="000000" w:themeColor="text1"/>
              </w:rPr>
              <w:t>admissions specialist, and</w:t>
            </w:r>
            <w:r w:rsidR="008F24EA">
              <w:rPr>
                <w:rFonts w:ascii="Arial" w:eastAsia="Arial" w:hAnsi="Arial" w:cs="Arial"/>
                <w:color w:val="000000" w:themeColor="text1"/>
              </w:rPr>
              <w:t xml:space="preserve"> finally</w:t>
            </w:r>
            <w:r w:rsidR="00263A10" w:rsidRPr="00247E69">
              <w:rPr>
                <w:rFonts w:ascii="Arial" w:eastAsia="Arial" w:hAnsi="Arial" w:cs="Arial"/>
                <w:color w:val="000000" w:themeColor="text1"/>
              </w:rPr>
              <w:t xml:space="preserve"> </w:t>
            </w:r>
            <w:r w:rsidR="000B368E" w:rsidRPr="00247E69">
              <w:rPr>
                <w:rFonts w:ascii="Arial" w:eastAsia="Arial" w:hAnsi="Arial" w:cs="Arial"/>
                <w:color w:val="000000" w:themeColor="text1"/>
              </w:rPr>
              <w:t xml:space="preserve">after </w:t>
            </w:r>
            <w:r w:rsidR="00037917" w:rsidRPr="00247E69">
              <w:rPr>
                <w:rFonts w:ascii="Arial" w:eastAsia="Arial" w:hAnsi="Arial" w:cs="Arial"/>
                <w:color w:val="000000" w:themeColor="text1"/>
              </w:rPr>
              <w:t>students</w:t>
            </w:r>
            <w:r w:rsidR="000B368E" w:rsidRPr="00247E69">
              <w:rPr>
                <w:rFonts w:ascii="Arial" w:eastAsia="Arial" w:hAnsi="Arial" w:cs="Arial"/>
                <w:color w:val="000000" w:themeColor="text1"/>
              </w:rPr>
              <w:t xml:space="preserve"> enroll in classes. </w:t>
            </w:r>
            <w:r w:rsidR="001431B0" w:rsidRPr="00247E69">
              <w:rPr>
                <w:rFonts w:ascii="Arial" w:eastAsia="Arial" w:hAnsi="Arial" w:cs="Arial"/>
                <w:color w:val="000000" w:themeColor="text1"/>
              </w:rPr>
              <w:t xml:space="preserve">Taking a snapshot from </w:t>
            </w:r>
            <w:r w:rsidR="0075520E" w:rsidRPr="00247E69">
              <w:rPr>
                <w:rFonts w:ascii="Arial" w:eastAsia="Arial" w:hAnsi="Arial" w:cs="Arial"/>
                <w:color w:val="000000" w:themeColor="text1"/>
              </w:rPr>
              <w:t xml:space="preserve">the </w:t>
            </w:r>
            <w:r w:rsidR="001431B0" w:rsidRPr="00247E69">
              <w:rPr>
                <w:rFonts w:ascii="Arial" w:eastAsia="Arial" w:hAnsi="Arial" w:cs="Arial"/>
                <w:color w:val="000000" w:themeColor="text1"/>
              </w:rPr>
              <w:t xml:space="preserve">Admissions Applications Experience survey, </w:t>
            </w:r>
            <w:r w:rsidR="0075520E" w:rsidRPr="00247E69">
              <w:rPr>
                <w:rFonts w:ascii="Arial" w:eastAsia="Arial" w:hAnsi="Arial" w:cs="Arial"/>
                <w:color w:val="000000" w:themeColor="text1"/>
              </w:rPr>
              <w:t>they</w:t>
            </w:r>
            <w:r w:rsidR="001431B0" w:rsidRPr="00247E69">
              <w:rPr>
                <w:rFonts w:ascii="Arial" w:eastAsia="Arial" w:hAnsi="Arial" w:cs="Arial"/>
                <w:color w:val="000000" w:themeColor="text1"/>
              </w:rPr>
              <w:t xml:space="preserve"> are seeing positive results from respondents</w:t>
            </w:r>
            <w:r w:rsidR="008F24EA">
              <w:rPr>
                <w:rFonts w:ascii="Arial" w:eastAsia="Arial" w:hAnsi="Arial" w:cs="Arial"/>
                <w:color w:val="000000" w:themeColor="text1"/>
              </w:rPr>
              <w:t>;</w:t>
            </w:r>
            <w:r w:rsidR="001431B0" w:rsidRPr="00247E69">
              <w:rPr>
                <w:rFonts w:ascii="Arial" w:eastAsia="Arial" w:hAnsi="Arial" w:cs="Arial"/>
                <w:color w:val="000000" w:themeColor="text1"/>
              </w:rPr>
              <w:t xml:space="preserve"> 85% of students who have applied for admissions are stating that they had a positive experience when they've applied</w:t>
            </w:r>
            <w:r w:rsidR="00FB65B5" w:rsidRPr="00247E69">
              <w:rPr>
                <w:rFonts w:ascii="Arial" w:eastAsia="Arial" w:hAnsi="Arial" w:cs="Arial"/>
                <w:color w:val="000000" w:themeColor="text1"/>
              </w:rPr>
              <w:t xml:space="preserve">. </w:t>
            </w:r>
            <w:r w:rsidR="001431B0" w:rsidRPr="00247E69">
              <w:rPr>
                <w:rFonts w:ascii="Arial" w:eastAsia="Arial" w:hAnsi="Arial" w:cs="Arial"/>
                <w:color w:val="000000" w:themeColor="text1"/>
              </w:rPr>
              <w:t>After students apply, they're invited to meet with an admissions specialist, and after that initial meeting, they will be emailed a survey to assess their experience. </w:t>
            </w:r>
          </w:p>
          <w:p w14:paraId="1820878F" w14:textId="77777777" w:rsidR="001431B0" w:rsidRPr="00247E69" w:rsidRDefault="001431B0" w:rsidP="001431B0">
            <w:pPr>
              <w:spacing w:after="0"/>
              <w:rPr>
                <w:rFonts w:ascii="Arial" w:eastAsia="Arial" w:hAnsi="Arial" w:cs="Arial"/>
                <w:color w:val="000000" w:themeColor="text1"/>
              </w:rPr>
            </w:pPr>
            <w:r w:rsidRPr="00247E69">
              <w:rPr>
                <w:rFonts w:ascii="Arial" w:eastAsia="Arial" w:hAnsi="Arial" w:cs="Arial"/>
                <w:color w:val="000000" w:themeColor="text1"/>
              </w:rPr>
              <w:t> </w:t>
            </w:r>
          </w:p>
          <w:p w14:paraId="32FD44ED" w14:textId="39224AD8" w:rsidR="001431B0" w:rsidRPr="00247E69" w:rsidRDefault="00A42CA2" w:rsidP="001431B0">
            <w:pPr>
              <w:spacing w:after="0"/>
              <w:rPr>
                <w:rFonts w:ascii="Arial" w:eastAsia="Arial" w:hAnsi="Arial" w:cs="Arial"/>
                <w:color w:val="000000" w:themeColor="text1"/>
              </w:rPr>
            </w:pPr>
            <w:r w:rsidRPr="00247E69">
              <w:rPr>
                <w:rFonts w:ascii="Arial" w:eastAsia="Arial" w:hAnsi="Arial" w:cs="Arial"/>
                <w:color w:val="000000" w:themeColor="text1"/>
              </w:rPr>
              <w:t xml:space="preserve">Ms. </w:t>
            </w:r>
            <w:r w:rsidR="001431B0" w:rsidRPr="00247E69">
              <w:rPr>
                <w:rFonts w:ascii="Arial" w:eastAsia="Arial" w:hAnsi="Arial" w:cs="Arial"/>
                <w:color w:val="000000" w:themeColor="text1"/>
              </w:rPr>
              <w:t>Cisarik De Jesus</w:t>
            </w:r>
            <w:r w:rsidRPr="00247E69">
              <w:rPr>
                <w:rFonts w:ascii="Arial" w:eastAsia="Arial" w:hAnsi="Arial" w:cs="Arial"/>
                <w:color w:val="000000" w:themeColor="text1"/>
              </w:rPr>
              <w:t xml:space="preserve"> noted that </w:t>
            </w:r>
            <w:r w:rsidR="001431B0" w:rsidRPr="00247E69">
              <w:rPr>
                <w:rFonts w:ascii="Arial" w:eastAsia="Arial" w:hAnsi="Arial" w:cs="Arial"/>
                <w:color w:val="000000" w:themeColor="text1"/>
              </w:rPr>
              <w:t>students who met</w:t>
            </w:r>
            <w:r w:rsidR="0027386A" w:rsidRPr="00247E69">
              <w:rPr>
                <w:rFonts w:ascii="Arial" w:eastAsia="Arial" w:hAnsi="Arial" w:cs="Arial"/>
                <w:color w:val="000000" w:themeColor="text1"/>
              </w:rPr>
              <w:t xml:space="preserve"> with an admissions specialist r</w:t>
            </w:r>
            <w:r w:rsidR="001431B0" w:rsidRPr="00247E69">
              <w:rPr>
                <w:rFonts w:ascii="Arial" w:eastAsia="Arial" w:hAnsi="Arial" w:cs="Arial"/>
                <w:color w:val="000000" w:themeColor="text1"/>
              </w:rPr>
              <w:t>ecently sa</w:t>
            </w:r>
            <w:r w:rsidR="005F2510" w:rsidRPr="00247E69">
              <w:rPr>
                <w:rFonts w:ascii="Arial" w:eastAsia="Arial" w:hAnsi="Arial" w:cs="Arial"/>
                <w:color w:val="000000" w:themeColor="text1"/>
              </w:rPr>
              <w:t>id</w:t>
            </w:r>
            <w:r w:rsidR="001431B0" w:rsidRPr="00247E69">
              <w:rPr>
                <w:rFonts w:ascii="Arial" w:eastAsia="Arial" w:hAnsi="Arial" w:cs="Arial"/>
                <w:color w:val="000000" w:themeColor="text1"/>
              </w:rPr>
              <w:t xml:space="preserve"> they had a very positive experience and 96% of those students stated that the friendliness of the staff was good </w:t>
            </w:r>
            <w:r w:rsidR="008F24EA">
              <w:rPr>
                <w:rFonts w:ascii="Arial" w:eastAsia="Arial" w:hAnsi="Arial" w:cs="Arial"/>
                <w:color w:val="000000" w:themeColor="text1"/>
              </w:rPr>
              <w:t>to</w:t>
            </w:r>
            <w:r w:rsidR="001431B0" w:rsidRPr="00247E69">
              <w:rPr>
                <w:rFonts w:ascii="Arial" w:eastAsia="Arial" w:hAnsi="Arial" w:cs="Arial"/>
                <w:color w:val="000000" w:themeColor="text1"/>
              </w:rPr>
              <w:t xml:space="preserve"> </w:t>
            </w:r>
            <w:r w:rsidR="001431B0" w:rsidRPr="00247E69">
              <w:rPr>
                <w:rFonts w:ascii="Arial" w:eastAsia="Arial" w:hAnsi="Arial" w:cs="Arial"/>
                <w:color w:val="000000" w:themeColor="text1"/>
              </w:rPr>
              <w:lastRenderedPageBreak/>
              <w:t xml:space="preserve">outstanding. </w:t>
            </w:r>
            <w:r w:rsidR="006C30DC" w:rsidRPr="00247E69">
              <w:rPr>
                <w:rFonts w:ascii="Arial" w:eastAsia="Arial" w:hAnsi="Arial" w:cs="Arial"/>
                <w:color w:val="000000" w:themeColor="text1"/>
              </w:rPr>
              <w:t>The Enrollment</w:t>
            </w:r>
            <w:r w:rsidR="001431B0" w:rsidRPr="00247E69">
              <w:rPr>
                <w:rFonts w:ascii="Arial" w:eastAsia="Arial" w:hAnsi="Arial" w:cs="Arial"/>
                <w:color w:val="000000" w:themeColor="text1"/>
              </w:rPr>
              <w:t xml:space="preserve"> Experience survey</w:t>
            </w:r>
            <w:r w:rsidR="00DA1395" w:rsidRPr="00247E69">
              <w:rPr>
                <w:rFonts w:ascii="Arial" w:eastAsia="Arial" w:hAnsi="Arial" w:cs="Arial"/>
                <w:color w:val="000000" w:themeColor="text1"/>
              </w:rPr>
              <w:t xml:space="preserve"> is the third survey </w:t>
            </w:r>
            <w:r w:rsidR="008E3A19" w:rsidRPr="00247E69">
              <w:rPr>
                <w:rFonts w:ascii="Arial" w:eastAsia="Arial" w:hAnsi="Arial" w:cs="Arial"/>
                <w:color w:val="000000" w:themeColor="text1"/>
              </w:rPr>
              <w:t xml:space="preserve">sent after enrolling in courses. </w:t>
            </w:r>
            <w:r w:rsidR="00AA05A2" w:rsidRPr="00247E69">
              <w:rPr>
                <w:rFonts w:ascii="Arial" w:eastAsia="Arial" w:hAnsi="Arial" w:cs="Arial"/>
                <w:color w:val="000000" w:themeColor="text1"/>
              </w:rPr>
              <w:t xml:space="preserve">This </w:t>
            </w:r>
            <w:r w:rsidR="00863F75" w:rsidRPr="00247E69">
              <w:rPr>
                <w:rFonts w:ascii="Arial" w:eastAsia="Arial" w:hAnsi="Arial" w:cs="Arial"/>
                <w:color w:val="000000" w:themeColor="text1"/>
              </w:rPr>
              <w:t>three-survey</w:t>
            </w:r>
            <w:r w:rsidR="00AA05A2" w:rsidRPr="00247E69">
              <w:rPr>
                <w:rFonts w:ascii="Arial" w:eastAsia="Arial" w:hAnsi="Arial" w:cs="Arial"/>
                <w:color w:val="000000" w:themeColor="text1"/>
              </w:rPr>
              <w:t xml:space="preserve"> approach gives students the opportunity t</w:t>
            </w:r>
            <w:r w:rsidR="001431B0" w:rsidRPr="00247E69">
              <w:rPr>
                <w:rFonts w:ascii="Arial" w:eastAsia="Arial" w:hAnsi="Arial" w:cs="Arial"/>
                <w:color w:val="000000" w:themeColor="text1"/>
              </w:rPr>
              <w:t xml:space="preserve">o tell </w:t>
            </w:r>
            <w:r w:rsidR="00AA05A2" w:rsidRPr="00247E69">
              <w:rPr>
                <w:rFonts w:ascii="Arial" w:eastAsia="Arial" w:hAnsi="Arial" w:cs="Arial"/>
                <w:color w:val="000000" w:themeColor="text1"/>
              </w:rPr>
              <w:t xml:space="preserve">them </w:t>
            </w:r>
            <w:r w:rsidR="00A42FC8" w:rsidRPr="00247E69">
              <w:rPr>
                <w:rFonts w:ascii="Arial" w:eastAsia="Arial" w:hAnsi="Arial" w:cs="Arial"/>
                <w:color w:val="000000" w:themeColor="text1"/>
              </w:rPr>
              <w:t xml:space="preserve">if they </w:t>
            </w:r>
            <w:r w:rsidR="001431B0" w:rsidRPr="00247E69">
              <w:rPr>
                <w:rFonts w:ascii="Arial" w:eastAsia="Arial" w:hAnsi="Arial" w:cs="Arial"/>
                <w:color w:val="000000" w:themeColor="text1"/>
              </w:rPr>
              <w:t>had a good experience</w:t>
            </w:r>
            <w:r w:rsidR="00A42FC8" w:rsidRPr="00247E69">
              <w:rPr>
                <w:rFonts w:ascii="Arial" w:eastAsia="Arial" w:hAnsi="Arial" w:cs="Arial"/>
                <w:color w:val="000000" w:themeColor="text1"/>
              </w:rPr>
              <w:t xml:space="preserve"> or not</w:t>
            </w:r>
            <w:r w:rsidR="001431B0" w:rsidRPr="00247E69">
              <w:rPr>
                <w:rFonts w:ascii="Arial" w:eastAsia="Arial" w:hAnsi="Arial" w:cs="Arial"/>
                <w:color w:val="000000" w:themeColor="text1"/>
              </w:rPr>
              <w:t xml:space="preserve"> at each step of the process. </w:t>
            </w:r>
          </w:p>
          <w:p w14:paraId="394A18FB" w14:textId="77777777" w:rsidR="001431B0" w:rsidRPr="00247E69" w:rsidRDefault="001431B0" w:rsidP="001431B0">
            <w:pPr>
              <w:spacing w:after="0"/>
              <w:rPr>
                <w:rFonts w:ascii="Arial" w:eastAsia="Arial" w:hAnsi="Arial" w:cs="Arial"/>
                <w:color w:val="000000" w:themeColor="text1"/>
              </w:rPr>
            </w:pPr>
            <w:r w:rsidRPr="00247E69">
              <w:rPr>
                <w:rFonts w:ascii="Arial" w:eastAsia="Arial" w:hAnsi="Arial" w:cs="Arial"/>
                <w:color w:val="000000" w:themeColor="text1"/>
              </w:rPr>
              <w:t> </w:t>
            </w:r>
          </w:p>
          <w:p w14:paraId="6AAD29B3" w14:textId="7C428476" w:rsidR="001431B0" w:rsidRPr="00247E69" w:rsidRDefault="0010375E" w:rsidP="001431B0">
            <w:pPr>
              <w:spacing w:after="0"/>
              <w:rPr>
                <w:rFonts w:ascii="Arial" w:eastAsia="Arial" w:hAnsi="Arial" w:cs="Arial"/>
                <w:color w:val="000000" w:themeColor="text1"/>
              </w:rPr>
            </w:pPr>
            <w:r w:rsidRPr="00247E69">
              <w:rPr>
                <w:rFonts w:ascii="Arial" w:eastAsia="Arial" w:hAnsi="Arial" w:cs="Arial"/>
                <w:color w:val="000000" w:themeColor="text1"/>
              </w:rPr>
              <w:t xml:space="preserve">She highlighted that </w:t>
            </w:r>
            <w:r w:rsidR="00591FB4" w:rsidRPr="00247E69">
              <w:rPr>
                <w:rFonts w:ascii="Arial" w:eastAsia="Arial" w:hAnsi="Arial" w:cs="Arial"/>
                <w:color w:val="000000" w:themeColor="text1"/>
              </w:rPr>
              <w:t>the</w:t>
            </w:r>
            <w:r w:rsidR="001431B0" w:rsidRPr="00247E69">
              <w:rPr>
                <w:rFonts w:ascii="Arial" w:eastAsia="Arial" w:hAnsi="Arial" w:cs="Arial"/>
                <w:color w:val="000000" w:themeColor="text1"/>
              </w:rPr>
              <w:t xml:space="preserve"> application for admissions was one of the most positive experiences</w:t>
            </w:r>
            <w:r w:rsidR="00591FB4" w:rsidRPr="00247E69">
              <w:rPr>
                <w:rFonts w:ascii="Arial" w:eastAsia="Arial" w:hAnsi="Arial" w:cs="Arial"/>
                <w:color w:val="000000" w:themeColor="text1"/>
              </w:rPr>
              <w:t xml:space="preserve"> with the </w:t>
            </w:r>
            <w:r w:rsidR="001431B0" w:rsidRPr="00247E69">
              <w:rPr>
                <w:rFonts w:ascii="Arial" w:eastAsia="Arial" w:hAnsi="Arial" w:cs="Arial"/>
                <w:color w:val="000000" w:themeColor="text1"/>
              </w:rPr>
              <w:t xml:space="preserve">highest weighted average out of </w:t>
            </w:r>
            <w:proofErr w:type="gramStart"/>
            <w:r w:rsidR="001431B0" w:rsidRPr="00247E69">
              <w:rPr>
                <w:rFonts w:ascii="Arial" w:eastAsia="Arial" w:hAnsi="Arial" w:cs="Arial"/>
                <w:color w:val="000000" w:themeColor="text1"/>
              </w:rPr>
              <w:t>all of</w:t>
            </w:r>
            <w:proofErr w:type="gramEnd"/>
            <w:r w:rsidR="001431B0" w:rsidRPr="00247E69">
              <w:rPr>
                <w:rFonts w:ascii="Arial" w:eastAsia="Arial" w:hAnsi="Arial" w:cs="Arial"/>
                <w:color w:val="000000" w:themeColor="text1"/>
              </w:rPr>
              <w:t xml:space="preserve"> the steps in the process</w:t>
            </w:r>
            <w:r w:rsidR="00591FB4" w:rsidRPr="00247E69">
              <w:rPr>
                <w:rFonts w:ascii="Arial" w:eastAsia="Arial" w:hAnsi="Arial" w:cs="Arial"/>
                <w:color w:val="000000" w:themeColor="text1"/>
              </w:rPr>
              <w:t xml:space="preserve"> </w:t>
            </w:r>
            <w:r w:rsidR="002F3142" w:rsidRPr="00247E69">
              <w:rPr>
                <w:rFonts w:ascii="Arial" w:eastAsia="Arial" w:hAnsi="Arial" w:cs="Arial"/>
                <w:color w:val="000000" w:themeColor="text1"/>
              </w:rPr>
              <w:t xml:space="preserve">used for </w:t>
            </w:r>
            <w:r w:rsidR="001431B0" w:rsidRPr="00247E69">
              <w:rPr>
                <w:rFonts w:ascii="Arial" w:eastAsia="Arial" w:hAnsi="Arial" w:cs="Arial"/>
                <w:color w:val="000000" w:themeColor="text1"/>
              </w:rPr>
              <w:t xml:space="preserve">setting benchmarks in </w:t>
            </w:r>
            <w:r w:rsidR="002F3142" w:rsidRPr="00247E69">
              <w:rPr>
                <w:rFonts w:ascii="Arial" w:eastAsia="Arial" w:hAnsi="Arial" w:cs="Arial"/>
                <w:color w:val="000000" w:themeColor="text1"/>
              </w:rPr>
              <w:t xml:space="preserve">the </w:t>
            </w:r>
            <w:r w:rsidR="001431B0" w:rsidRPr="00247E69">
              <w:rPr>
                <w:rFonts w:ascii="Arial" w:eastAsia="Arial" w:hAnsi="Arial" w:cs="Arial"/>
                <w:color w:val="000000" w:themeColor="text1"/>
              </w:rPr>
              <w:t xml:space="preserve">recruitment plan that focuses on student enrollment and conversion. In </w:t>
            </w:r>
            <w:r w:rsidR="003E239D" w:rsidRPr="00247E69">
              <w:rPr>
                <w:rFonts w:ascii="Arial" w:eastAsia="Arial" w:hAnsi="Arial" w:cs="Arial"/>
                <w:color w:val="000000" w:themeColor="text1"/>
              </w:rPr>
              <w:t>FY</w:t>
            </w:r>
            <w:r w:rsidR="001431B0" w:rsidRPr="00247E69">
              <w:rPr>
                <w:rFonts w:ascii="Arial" w:eastAsia="Arial" w:hAnsi="Arial" w:cs="Arial"/>
                <w:color w:val="000000" w:themeColor="text1"/>
              </w:rPr>
              <w:t>23,</w:t>
            </w:r>
            <w:r w:rsidR="00EF2861" w:rsidRPr="00247E69">
              <w:rPr>
                <w:rFonts w:ascii="Arial" w:eastAsia="Arial" w:hAnsi="Arial" w:cs="Arial"/>
                <w:color w:val="000000" w:themeColor="text1"/>
              </w:rPr>
              <w:t xml:space="preserve"> they set three goals and met them all. </w:t>
            </w:r>
            <w:r w:rsidR="00C22F85" w:rsidRPr="00247E69">
              <w:rPr>
                <w:rFonts w:ascii="Arial" w:eastAsia="Arial" w:hAnsi="Arial" w:cs="Arial"/>
                <w:color w:val="000000" w:themeColor="text1"/>
              </w:rPr>
              <w:t>Their goal to maintain a customer satisfaction score of between 90 - 95%</w:t>
            </w:r>
            <w:r w:rsidR="00FA3F7C" w:rsidRPr="00247E69">
              <w:rPr>
                <w:rFonts w:ascii="Arial" w:eastAsia="Arial" w:hAnsi="Arial" w:cs="Arial"/>
                <w:color w:val="000000" w:themeColor="text1"/>
              </w:rPr>
              <w:t xml:space="preserve"> was met with an average score of 92%. Their goal to</w:t>
            </w:r>
            <w:r w:rsidR="00F6365A" w:rsidRPr="00247E69">
              <w:rPr>
                <w:rFonts w:ascii="Arial" w:eastAsia="Arial" w:hAnsi="Arial" w:cs="Arial"/>
                <w:color w:val="000000" w:themeColor="text1"/>
              </w:rPr>
              <w:t xml:space="preserve"> convert 50% of admissions event attendees to enrolled students was met with over 60% of event attendees enrolled in the next term.</w:t>
            </w:r>
            <w:r w:rsidR="00503D13" w:rsidRPr="00247E69">
              <w:rPr>
                <w:rFonts w:ascii="Arial" w:eastAsia="Arial" w:hAnsi="Arial" w:cs="Arial"/>
                <w:color w:val="000000" w:themeColor="text1"/>
              </w:rPr>
              <w:t xml:space="preserve"> They </w:t>
            </w:r>
            <w:r w:rsidR="004A3139" w:rsidRPr="00247E69">
              <w:rPr>
                <w:rFonts w:ascii="Arial" w:eastAsia="Arial" w:hAnsi="Arial" w:cs="Arial"/>
                <w:color w:val="000000" w:themeColor="text1"/>
              </w:rPr>
              <w:t xml:space="preserve">use this information for their </w:t>
            </w:r>
            <w:proofErr w:type="gramStart"/>
            <w:r w:rsidR="004A3139" w:rsidRPr="00247E69">
              <w:rPr>
                <w:rFonts w:ascii="Arial" w:eastAsia="Arial" w:hAnsi="Arial" w:cs="Arial"/>
                <w:color w:val="000000" w:themeColor="text1"/>
              </w:rPr>
              <w:t>future plan</w:t>
            </w:r>
            <w:proofErr w:type="gramEnd"/>
            <w:r w:rsidR="004A3139" w:rsidRPr="00247E69">
              <w:rPr>
                <w:rFonts w:ascii="Arial" w:eastAsia="Arial" w:hAnsi="Arial" w:cs="Arial"/>
                <w:color w:val="000000" w:themeColor="text1"/>
              </w:rPr>
              <w:t xml:space="preserve"> with the intention to al</w:t>
            </w:r>
            <w:r w:rsidR="001431B0" w:rsidRPr="00247E69">
              <w:rPr>
                <w:rFonts w:ascii="Arial" w:eastAsia="Arial" w:hAnsi="Arial" w:cs="Arial"/>
                <w:color w:val="000000" w:themeColor="text1"/>
              </w:rPr>
              <w:t xml:space="preserve">ways </w:t>
            </w:r>
            <w:r w:rsidR="004A3139" w:rsidRPr="00247E69">
              <w:rPr>
                <w:rFonts w:ascii="Arial" w:eastAsia="Arial" w:hAnsi="Arial" w:cs="Arial"/>
                <w:color w:val="000000" w:themeColor="text1"/>
              </w:rPr>
              <w:t>o</w:t>
            </w:r>
            <w:r w:rsidR="001431B0" w:rsidRPr="00247E69">
              <w:rPr>
                <w:rFonts w:ascii="Arial" w:eastAsia="Arial" w:hAnsi="Arial" w:cs="Arial"/>
                <w:color w:val="000000" w:themeColor="text1"/>
              </w:rPr>
              <w:t>perat</w:t>
            </w:r>
            <w:r w:rsidR="004A3139" w:rsidRPr="00247E69">
              <w:rPr>
                <w:rFonts w:ascii="Arial" w:eastAsia="Arial" w:hAnsi="Arial" w:cs="Arial"/>
                <w:color w:val="000000" w:themeColor="text1"/>
              </w:rPr>
              <w:t>e</w:t>
            </w:r>
            <w:r w:rsidR="001431B0" w:rsidRPr="00247E69">
              <w:rPr>
                <w:rFonts w:ascii="Arial" w:eastAsia="Arial" w:hAnsi="Arial" w:cs="Arial"/>
                <w:color w:val="000000" w:themeColor="text1"/>
              </w:rPr>
              <w:t xml:space="preserve"> under a continuous improvement lens and updat</w:t>
            </w:r>
            <w:r w:rsidR="009867C9" w:rsidRPr="00247E69">
              <w:rPr>
                <w:rFonts w:ascii="Arial" w:eastAsia="Arial" w:hAnsi="Arial" w:cs="Arial"/>
                <w:color w:val="000000" w:themeColor="text1"/>
              </w:rPr>
              <w:t xml:space="preserve">e </w:t>
            </w:r>
            <w:r w:rsidR="004A3139" w:rsidRPr="00247E69">
              <w:rPr>
                <w:rFonts w:ascii="Arial" w:eastAsia="Arial" w:hAnsi="Arial" w:cs="Arial"/>
                <w:color w:val="000000" w:themeColor="text1"/>
              </w:rPr>
              <w:t>their</w:t>
            </w:r>
            <w:r w:rsidR="001431B0" w:rsidRPr="00247E69">
              <w:rPr>
                <w:rFonts w:ascii="Arial" w:eastAsia="Arial" w:hAnsi="Arial" w:cs="Arial"/>
                <w:color w:val="000000" w:themeColor="text1"/>
              </w:rPr>
              <w:t xml:space="preserve"> benchmarks when necessary. This also involves sunsetting any initiatives that aren't meeting </w:t>
            </w:r>
            <w:r w:rsidR="004A3139" w:rsidRPr="00247E69">
              <w:rPr>
                <w:rFonts w:ascii="Arial" w:eastAsia="Arial" w:hAnsi="Arial" w:cs="Arial"/>
                <w:color w:val="000000" w:themeColor="text1"/>
              </w:rPr>
              <w:t>their</w:t>
            </w:r>
            <w:r w:rsidR="001431B0" w:rsidRPr="00247E69">
              <w:rPr>
                <w:rFonts w:ascii="Arial" w:eastAsia="Arial" w:hAnsi="Arial" w:cs="Arial"/>
                <w:color w:val="000000" w:themeColor="text1"/>
              </w:rPr>
              <w:t xml:space="preserve"> needs or are delivering inadequate results and identifying new opportunities to better engage, support, and recruit students. </w:t>
            </w:r>
          </w:p>
          <w:p w14:paraId="1025B409" w14:textId="77777777" w:rsidR="001431B0" w:rsidRPr="00247E69" w:rsidRDefault="001431B0" w:rsidP="001431B0">
            <w:pPr>
              <w:spacing w:after="0"/>
              <w:rPr>
                <w:rFonts w:ascii="Arial" w:eastAsia="Arial" w:hAnsi="Arial" w:cs="Arial"/>
                <w:color w:val="000000" w:themeColor="text1"/>
              </w:rPr>
            </w:pPr>
            <w:r w:rsidRPr="00247E69">
              <w:rPr>
                <w:rFonts w:ascii="Arial" w:eastAsia="Arial" w:hAnsi="Arial" w:cs="Arial"/>
                <w:color w:val="000000" w:themeColor="text1"/>
              </w:rPr>
              <w:t> </w:t>
            </w:r>
          </w:p>
          <w:p w14:paraId="1178885A" w14:textId="05972EFF" w:rsidR="001431B0" w:rsidRPr="00247E69" w:rsidRDefault="004B0E43" w:rsidP="001431B0">
            <w:pPr>
              <w:spacing w:after="0"/>
              <w:rPr>
                <w:rFonts w:ascii="Arial" w:eastAsia="Arial" w:hAnsi="Arial" w:cs="Arial"/>
                <w:color w:val="000000" w:themeColor="text1"/>
              </w:rPr>
            </w:pPr>
            <w:r w:rsidRPr="00247E69">
              <w:rPr>
                <w:rFonts w:ascii="Arial" w:eastAsia="Arial" w:hAnsi="Arial" w:cs="Arial"/>
                <w:color w:val="000000" w:themeColor="text1"/>
              </w:rPr>
              <w:t xml:space="preserve">Ms. Cisarik De Jesus mentioned that as they </w:t>
            </w:r>
            <w:r w:rsidR="001431B0" w:rsidRPr="00247E69">
              <w:rPr>
                <w:rFonts w:ascii="Arial" w:eastAsia="Arial" w:hAnsi="Arial" w:cs="Arial"/>
                <w:color w:val="000000" w:themeColor="text1"/>
              </w:rPr>
              <w:t>mov</w:t>
            </w:r>
            <w:r w:rsidRPr="00247E69">
              <w:rPr>
                <w:rFonts w:ascii="Arial" w:eastAsia="Arial" w:hAnsi="Arial" w:cs="Arial"/>
                <w:color w:val="000000" w:themeColor="text1"/>
              </w:rPr>
              <w:t>e</w:t>
            </w:r>
            <w:r w:rsidR="001431B0" w:rsidRPr="00247E69">
              <w:rPr>
                <w:rFonts w:ascii="Arial" w:eastAsia="Arial" w:hAnsi="Arial" w:cs="Arial"/>
                <w:color w:val="000000" w:themeColor="text1"/>
              </w:rPr>
              <w:t xml:space="preserve"> forward into recruitment planning in the spring, </w:t>
            </w:r>
            <w:r w:rsidRPr="00247E69">
              <w:rPr>
                <w:rFonts w:ascii="Arial" w:eastAsia="Arial" w:hAnsi="Arial" w:cs="Arial"/>
                <w:color w:val="000000" w:themeColor="text1"/>
              </w:rPr>
              <w:t xml:space="preserve">they </w:t>
            </w:r>
            <w:r w:rsidR="00737A66" w:rsidRPr="00247E69">
              <w:rPr>
                <w:rFonts w:ascii="Arial" w:eastAsia="Arial" w:hAnsi="Arial" w:cs="Arial"/>
                <w:color w:val="000000" w:themeColor="text1"/>
              </w:rPr>
              <w:t xml:space="preserve">will </w:t>
            </w:r>
            <w:r w:rsidR="001431B0" w:rsidRPr="00247E69">
              <w:rPr>
                <w:rFonts w:ascii="Arial" w:eastAsia="Arial" w:hAnsi="Arial" w:cs="Arial"/>
                <w:color w:val="000000" w:themeColor="text1"/>
              </w:rPr>
              <w:t xml:space="preserve">take feedback from students for events such as </w:t>
            </w:r>
            <w:r w:rsidR="00737A66" w:rsidRPr="00247E69">
              <w:rPr>
                <w:rFonts w:ascii="Arial" w:eastAsia="Arial" w:hAnsi="Arial" w:cs="Arial"/>
                <w:color w:val="000000" w:themeColor="text1"/>
              </w:rPr>
              <w:t>the S’</w:t>
            </w:r>
            <w:r w:rsidR="00C56877" w:rsidRPr="00247E69">
              <w:rPr>
                <w:rFonts w:ascii="Arial" w:eastAsia="Arial" w:hAnsi="Arial" w:cs="Arial"/>
                <w:color w:val="000000" w:themeColor="text1"/>
              </w:rPr>
              <w:t>m</w:t>
            </w:r>
            <w:r w:rsidR="00737A66" w:rsidRPr="00247E69">
              <w:rPr>
                <w:rFonts w:ascii="Arial" w:eastAsia="Arial" w:hAnsi="Arial" w:cs="Arial"/>
                <w:color w:val="000000" w:themeColor="text1"/>
              </w:rPr>
              <w:t>ores &amp; Success</w:t>
            </w:r>
            <w:r w:rsidR="00C56877" w:rsidRPr="00247E69">
              <w:rPr>
                <w:rFonts w:ascii="Arial" w:eastAsia="Arial" w:hAnsi="Arial" w:cs="Arial"/>
                <w:color w:val="000000" w:themeColor="text1"/>
              </w:rPr>
              <w:t xml:space="preserve"> event last month </w:t>
            </w:r>
            <w:r w:rsidR="001431B0" w:rsidRPr="00247E69">
              <w:rPr>
                <w:rFonts w:ascii="Arial" w:eastAsia="Arial" w:hAnsi="Arial" w:cs="Arial"/>
                <w:color w:val="000000" w:themeColor="text1"/>
              </w:rPr>
              <w:t xml:space="preserve">and all the other data points shared </w:t>
            </w:r>
            <w:r w:rsidR="00BD1F06" w:rsidRPr="00247E69">
              <w:rPr>
                <w:rFonts w:ascii="Arial" w:eastAsia="Arial" w:hAnsi="Arial" w:cs="Arial"/>
                <w:color w:val="000000" w:themeColor="text1"/>
              </w:rPr>
              <w:t xml:space="preserve">to </w:t>
            </w:r>
            <w:r w:rsidR="001431B0" w:rsidRPr="00247E69">
              <w:rPr>
                <w:rFonts w:ascii="Arial" w:eastAsia="Arial" w:hAnsi="Arial" w:cs="Arial"/>
                <w:color w:val="000000" w:themeColor="text1"/>
              </w:rPr>
              <w:t>inform</w:t>
            </w:r>
            <w:r w:rsidR="00BD1F06" w:rsidRPr="00247E69">
              <w:rPr>
                <w:rFonts w:ascii="Arial" w:eastAsia="Arial" w:hAnsi="Arial" w:cs="Arial"/>
                <w:color w:val="000000" w:themeColor="text1"/>
              </w:rPr>
              <w:t xml:space="preserve"> their</w:t>
            </w:r>
            <w:r w:rsidR="001431B0" w:rsidRPr="00247E69">
              <w:rPr>
                <w:rFonts w:ascii="Arial" w:eastAsia="Arial" w:hAnsi="Arial" w:cs="Arial"/>
                <w:color w:val="000000" w:themeColor="text1"/>
              </w:rPr>
              <w:t xml:space="preserve"> plan for </w:t>
            </w:r>
            <w:r w:rsidR="00BD1F06" w:rsidRPr="00247E69">
              <w:rPr>
                <w:rFonts w:ascii="Arial" w:eastAsia="Arial" w:hAnsi="Arial" w:cs="Arial"/>
                <w:color w:val="000000" w:themeColor="text1"/>
              </w:rPr>
              <w:t>FY</w:t>
            </w:r>
            <w:r w:rsidR="001431B0" w:rsidRPr="00247E69">
              <w:rPr>
                <w:rFonts w:ascii="Arial" w:eastAsia="Arial" w:hAnsi="Arial" w:cs="Arial"/>
                <w:color w:val="000000" w:themeColor="text1"/>
              </w:rPr>
              <w:t xml:space="preserve">25. </w:t>
            </w:r>
          </w:p>
          <w:p w14:paraId="58139852" w14:textId="77777777" w:rsidR="001431B0" w:rsidRPr="00247E69" w:rsidRDefault="001431B0" w:rsidP="001431B0">
            <w:pPr>
              <w:spacing w:after="0"/>
              <w:rPr>
                <w:rFonts w:ascii="Arial" w:eastAsia="Arial" w:hAnsi="Arial" w:cs="Arial"/>
                <w:color w:val="000000" w:themeColor="text1"/>
              </w:rPr>
            </w:pPr>
            <w:r w:rsidRPr="00247E69">
              <w:rPr>
                <w:rFonts w:ascii="Arial" w:eastAsia="Arial" w:hAnsi="Arial" w:cs="Arial"/>
                <w:color w:val="000000" w:themeColor="text1"/>
              </w:rPr>
              <w:t> </w:t>
            </w:r>
          </w:p>
          <w:p w14:paraId="7EDA6EC1" w14:textId="3D5E0421" w:rsidR="009A5F10" w:rsidRPr="00247E69" w:rsidRDefault="009A5F10" w:rsidP="00EB60FB">
            <w:pPr>
              <w:spacing w:after="0"/>
              <w:rPr>
                <w:rFonts w:ascii="Arial" w:eastAsia="Arial" w:hAnsi="Arial" w:cs="Arial"/>
                <w:color w:val="000000" w:themeColor="text1"/>
              </w:rPr>
            </w:pPr>
            <w:r w:rsidRPr="00247E69">
              <w:rPr>
                <w:rFonts w:ascii="Arial" w:eastAsia="Arial" w:hAnsi="Arial" w:cs="Arial"/>
                <w:color w:val="000000" w:themeColor="text1"/>
              </w:rPr>
              <w:t xml:space="preserve">In response to Trustee </w:t>
            </w:r>
            <w:r w:rsidR="0063486A" w:rsidRPr="00247E69">
              <w:rPr>
                <w:rFonts w:ascii="Arial" w:eastAsia="Arial" w:hAnsi="Arial" w:cs="Arial"/>
                <w:color w:val="000000" w:themeColor="text1"/>
              </w:rPr>
              <w:t>Dowell</w:t>
            </w:r>
            <w:r w:rsidRPr="00247E69">
              <w:rPr>
                <w:rFonts w:ascii="Arial" w:eastAsia="Arial" w:hAnsi="Arial" w:cs="Arial"/>
                <w:color w:val="000000" w:themeColor="text1"/>
              </w:rPr>
              <w:t xml:space="preserve">, Ms. </w:t>
            </w:r>
            <w:r w:rsidR="0063486A" w:rsidRPr="00247E69">
              <w:rPr>
                <w:rFonts w:ascii="Arial" w:eastAsia="Arial" w:hAnsi="Arial" w:cs="Arial"/>
                <w:color w:val="000000" w:themeColor="text1"/>
              </w:rPr>
              <w:t xml:space="preserve">Cisarik De Jesus </w:t>
            </w:r>
            <w:r w:rsidRPr="00247E69">
              <w:rPr>
                <w:rFonts w:ascii="Arial" w:eastAsia="Arial" w:hAnsi="Arial" w:cs="Arial"/>
                <w:color w:val="000000" w:themeColor="text1"/>
              </w:rPr>
              <w:t>stated</w:t>
            </w:r>
            <w:r w:rsidR="007A13C9" w:rsidRPr="00247E69">
              <w:rPr>
                <w:rFonts w:ascii="Arial" w:eastAsia="Arial" w:hAnsi="Arial" w:cs="Arial"/>
                <w:color w:val="000000" w:themeColor="text1"/>
              </w:rPr>
              <w:t xml:space="preserve"> that the process is different now that it includes a formalized </w:t>
            </w:r>
            <w:r w:rsidR="00E141D4" w:rsidRPr="00247E69">
              <w:rPr>
                <w:rFonts w:ascii="Arial" w:eastAsia="Arial" w:hAnsi="Arial" w:cs="Arial"/>
                <w:color w:val="000000" w:themeColor="text1"/>
              </w:rPr>
              <w:t xml:space="preserve">recruitment </w:t>
            </w:r>
            <w:r w:rsidR="007A13C9" w:rsidRPr="00247E69">
              <w:rPr>
                <w:rFonts w:ascii="Arial" w:eastAsia="Arial" w:hAnsi="Arial" w:cs="Arial"/>
                <w:color w:val="000000" w:themeColor="text1"/>
              </w:rPr>
              <w:t xml:space="preserve">plan which </w:t>
            </w:r>
            <w:r w:rsidR="008F24EA">
              <w:rPr>
                <w:rFonts w:ascii="Arial" w:eastAsia="Arial" w:hAnsi="Arial" w:cs="Arial"/>
                <w:color w:val="000000" w:themeColor="text1"/>
              </w:rPr>
              <w:t>is more</w:t>
            </w:r>
            <w:r w:rsidR="007A13C9" w:rsidRPr="00247E69">
              <w:rPr>
                <w:rFonts w:ascii="Arial" w:eastAsia="Arial" w:hAnsi="Arial" w:cs="Arial"/>
                <w:color w:val="000000" w:themeColor="text1"/>
              </w:rPr>
              <w:t xml:space="preserve"> intentional </w:t>
            </w:r>
            <w:r w:rsidR="00C00740" w:rsidRPr="00247E69">
              <w:rPr>
                <w:rFonts w:ascii="Arial" w:eastAsia="Arial" w:hAnsi="Arial" w:cs="Arial"/>
                <w:color w:val="000000" w:themeColor="text1"/>
              </w:rPr>
              <w:t>and feed</w:t>
            </w:r>
            <w:r w:rsidR="009A2107" w:rsidRPr="00247E69">
              <w:rPr>
                <w:rFonts w:ascii="Arial" w:eastAsia="Arial" w:hAnsi="Arial" w:cs="Arial"/>
                <w:color w:val="000000" w:themeColor="text1"/>
              </w:rPr>
              <w:t>s</w:t>
            </w:r>
            <w:r w:rsidR="00C00740" w:rsidRPr="00247E69">
              <w:rPr>
                <w:rFonts w:ascii="Arial" w:eastAsia="Arial" w:hAnsi="Arial" w:cs="Arial"/>
                <w:color w:val="000000" w:themeColor="text1"/>
              </w:rPr>
              <w:t xml:space="preserve"> into the strategic enrollment plan</w:t>
            </w:r>
            <w:r w:rsidR="007A13C9" w:rsidRPr="00247E69">
              <w:rPr>
                <w:rFonts w:ascii="Arial" w:eastAsia="Arial" w:hAnsi="Arial" w:cs="Arial"/>
                <w:color w:val="000000" w:themeColor="text1"/>
              </w:rPr>
              <w:t>.</w:t>
            </w:r>
            <w:r w:rsidR="00A82DFB" w:rsidRPr="00247E69">
              <w:rPr>
                <w:rFonts w:ascii="Arial" w:eastAsia="Arial" w:hAnsi="Arial" w:cs="Arial"/>
                <w:color w:val="000000" w:themeColor="text1"/>
              </w:rPr>
              <w:t xml:space="preserve"> She also added that the</w:t>
            </w:r>
            <w:r w:rsidR="00271940" w:rsidRPr="00247E69">
              <w:rPr>
                <w:rFonts w:ascii="Arial" w:eastAsia="Arial" w:hAnsi="Arial" w:cs="Arial"/>
                <w:color w:val="000000" w:themeColor="text1"/>
              </w:rPr>
              <w:t xml:space="preserve">y were using surveys previously </w:t>
            </w:r>
            <w:r w:rsidR="004B3613" w:rsidRPr="00247E69">
              <w:rPr>
                <w:rFonts w:ascii="Arial" w:eastAsia="Arial" w:hAnsi="Arial" w:cs="Arial"/>
                <w:color w:val="000000" w:themeColor="text1"/>
              </w:rPr>
              <w:t>and</w:t>
            </w:r>
            <w:r w:rsidR="008B4EEB" w:rsidRPr="00247E69">
              <w:rPr>
                <w:rFonts w:ascii="Arial" w:eastAsia="Arial" w:hAnsi="Arial" w:cs="Arial"/>
                <w:color w:val="000000" w:themeColor="text1"/>
              </w:rPr>
              <w:t xml:space="preserve"> have since </w:t>
            </w:r>
            <w:r w:rsidR="004B3613" w:rsidRPr="00247E69">
              <w:rPr>
                <w:rFonts w:ascii="Arial" w:eastAsia="Arial" w:hAnsi="Arial" w:cs="Arial"/>
                <w:color w:val="000000" w:themeColor="text1"/>
              </w:rPr>
              <w:t xml:space="preserve">added the application experience </w:t>
            </w:r>
            <w:r w:rsidR="00A82DFB" w:rsidRPr="00247E69">
              <w:rPr>
                <w:rFonts w:ascii="Arial" w:eastAsia="Arial" w:hAnsi="Arial" w:cs="Arial"/>
                <w:color w:val="000000" w:themeColor="text1"/>
              </w:rPr>
              <w:t>survey</w:t>
            </w:r>
            <w:r w:rsidR="004B3613" w:rsidRPr="00247E69">
              <w:rPr>
                <w:rFonts w:ascii="Arial" w:eastAsia="Arial" w:hAnsi="Arial" w:cs="Arial"/>
                <w:color w:val="000000" w:themeColor="text1"/>
              </w:rPr>
              <w:t xml:space="preserve"> this spring</w:t>
            </w:r>
            <w:r w:rsidR="001F2078" w:rsidRPr="00247E69">
              <w:rPr>
                <w:rFonts w:ascii="Arial" w:eastAsia="Arial" w:hAnsi="Arial" w:cs="Arial"/>
                <w:color w:val="000000" w:themeColor="text1"/>
              </w:rPr>
              <w:t xml:space="preserve"> and are hitting the national average response </w:t>
            </w:r>
            <w:r w:rsidR="006752F5" w:rsidRPr="00247E69">
              <w:rPr>
                <w:rFonts w:ascii="Arial" w:eastAsia="Arial" w:hAnsi="Arial" w:cs="Arial"/>
                <w:color w:val="000000" w:themeColor="text1"/>
              </w:rPr>
              <w:t>rate of 10% or higher</w:t>
            </w:r>
            <w:r w:rsidR="007022C8" w:rsidRPr="00247E69">
              <w:rPr>
                <w:rFonts w:ascii="Arial" w:eastAsia="Arial" w:hAnsi="Arial" w:cs="Arial"/>
                <w:color w:val="000000" w:themeColor="text1"/>
              </w:rPr>
              <w:t>.</w:t>
            </w:r>
          </w:p>
          <w:p w14:paraId="1CD7E1DE" w14:textId="77777777" w:rsidR="009A5F10" w:rsidRPr="00247E69" w:rsidRDefault="009A5F10" w:rsidP="00EB60FB">
            <w:pPr>
              <w:spacing w:after="0"/>
              <w:rPr>
                <w:rFonts w:ascii="Arial" w:eastAsia="Arial" w:hAnsi="Arial" w:cs="Arial"/>
                <w:color w:val="000000" w:themeColor="text1"/>
              </w:rPr>
            </w:pPr>
          </w:p>
          <w:p w14:paraId="2DB9D5D3" w14:textId="39FABC60" w:rsidR="00FA2921" w:rsidRPr="00247E69" w:rsidRDefault="00FA2921" w:rsidP="00EB60FB">
            <w:pPr>
              <w:spacing w:after="0"/>
              <w:rPr>
                <w:rFonts w:ascii="Arial" w:eastAsia="Arial" w:hAnsi="Arial" w:cs="Arial"/>
                <w:color w:val="000000" w:themeColor="text1"/>
              </w:rPr>
            </w:pPr>
            <w:r w:rsidRPr="00247E69">
              <w:rPr>
                <w:rFonts w:ascii="Arial" w:eastAsia="Arial" w:hAnsi="Arial" w:cs="Arial"/>
                <w:color w:val="000000" w:themeColor="text1"/>
              </w:rPr>
              <w:t>In response to Trustee Stack, Ms. Cisarik De Jesus</w:t>
            </w:r>
            <w:r w:rsidR="00D04C8C" w:rsidRPr="00247E69">
              <w:rPr>
                <w:rFonts w:ascii="Arial" w:eastAsia="Arial" w:hAnsi="Arial" w:cs="Arial"/>
                <w:color w:val="000000" w:themeColor="text1"/>
              </w:rPr>
              <w:t xml:space="preserve"> replied that s</w:t>
            </w:r>
            <w:r w:rsidR="008F5802" w:rsidRPr="00247E69">
              <w:rPr>
                <w:rFonts w:ascii="Arial" w:eastAsia="Arial" w:hAnsi="Arial" w:cs="Arial"/>
                <w:color w:val="000000" w:themeColor="text1"/>
              </w:rPr>
              <w:t>ome students have technical issues with the application</w:t>
            </w:r>
            <w:r w:rsidR="00943483" w:rsidRPr="00247E69">
              <w:rPr>
                <w:rFonts w:ascii="Arial" w:eastAsia="Arial" w:hAnsi="Arial" w:cs="Arial"/>
                <w:color w:val="000000" w:themeColor="text1"/>
              </w:rPr>
              <w:t>/enrollment process</w:t>
            </w:r>
            <w:r w:rsidR="00085E86" w:rsidRPr="00247E69">
              <w:rPr>
                <w:rFonts w:ascii="Arial" w:eastAsia="Arial" w:hAnsi="Arial" w:cs="Arial"/>
                <w:color w:val="000000" w:themeColor="text1"/>
              </w:rPr>
              <w:t xml:space="preserve"> to which her team provides hands</w:t>
            </w:r>
            <w:r w:rsidR="008F24EA">
              <w:rPr>
                <w:rFonts w:ascii="Arial" w:eastAsia="Arial" w:hAnsi="Arial" w:cs="Arial"/>
                <w:color w:val="000000" w:themeColor="text1"/>
              </w:rPr>
              <w:t>-</w:t>
            </w:r>
            <w:r w:rsidR="00085E86" w:rsidRPr="00247E69">
              <w:rPr>
                <w:rFonts w:ascii="Arial" w:eastAsia="Arial" w:hAnsi="Arial" w:cs="Arial"/>
                <w:color w:val="000000" w:themeColor="text1"/>
              </w:rPr>
              <w:t xml:space="preserve">on support and </w:t>
            </w:r>
            <w:r w:rsidR="008F24EA">
              <w:rPr>
                <w:rFonts w:ascii="Arial" w:eastAsia="Arial" w:hAnsi="Arial" w:cs="Arial"/>
                <w:color w:val="000000" w:themeColor="text1"/>
              </w:rPr>
              <w:t xml:space="preserve">holds </w:t>
            </w:r>
            <w:r w:rsidR="00085E86" w:rsidRPr="00247E69">
              <w:rPr>
                <w:rFonts w:ascii="Arial" w:eastAsia="Arial" w:hAnsi="Arial" w:cs="Arial"/>
                <w:color w:val="000000" w:themeColor="text1"/>
              </w:rPr>
              <w:t xml:space="preserve">events to help students, for example, </w:t>
            </w:r>
            <w:r w:rsidR="00CB2784" w:rsidRPr="00247E69">
              <w:rPr>
                <w:rFonts w:ascii="Arial" w:eastAsia="Arial" w:hAnsi="Arial" w:cs="Arial"/>
                <w:color w:val="000000" w:themeColor="text1"/>
              </w:rPr>
              <w:t xml:space="preserve">help with </w:t>
            </w:r>
            <w:r w:rsidR="00085E86" w:rsidRPr="00247E69">
              <w:rPr>
                <w:rFonts w:ascii="Arial" w:eastAsia="Arial" w:hAnsi="Arial" w:cs="Arial"/>
                <w:color w:val="000000" w:themeColor="text1"/>
              </w:rPr>
              <w:t>complet</w:t>
            </w:r>
            <w:r w:rsidR="00CB2784" w:rsidRPr="00247E69">
              <w:rPr>
                <w:rFonts w:ascii="Arial" w:eastAsia="Arial" w:hAnsi="Arial" w:cs="Arial"/>
                <w:color w:val="000000" w:themeColor="text1"/>
              </w:rPr>
              <w:t>ing</w:t>
            </w:r>
            <w:r w:rsidR="00085E86" w:rsidRPr="00247E69">
              <w:rPr>
                <w:rFonts w:ascii="Arial" w:eastAsia="Arial" w:hAnsi="Arial" w:cs="Arial"/>
                <w:color w:val="000000" w:themeColor="text1"/>
              </w:rPr>
              <w:t xml:space="preserve"> a FAFSA</w:t>
            </w:r>
            <w:r w:rsidR="006C1DBC" w:rsidRPr="00247E69">
              <w:rPr>
                <w:rFonts w:ascii="Arial" w:eastAsia="Arial" w:hAnsi="Arial" w:cs="Arial"/>
                <w:color w:val="000000" w:themeColor="text1"/>
              </w:rPr>
              <w:t xml:space="preserve"> or apply</w:t>
            </w:r>
            <w:r w:rsidR="008F24EA">
              <w:rPr>
                <w:rFonts w:ascii="Arial" w:eastAsia="Arial" w:hAnsi="Arial" w:cs="Arial"/>
                <w:color w:val="000000" w:themeColor="text1"/>
              </w:rPr>
              <w:t>ing</w:t>
            </w:r>
            <w:r w:rsidR="006C1DBC" w:rsidRPr="00247E69">
              <w:rPr>
                <w:rFonts w:ascii="Arial" w:eastAsia="Arial" w:hAnsi="Arial" w:cs="Arial"/>
                <w:color w:val="000000" w:themeColor="text1"/>
              </w:rPr>
              <w:t xml:space="preserve"> for a scholarship.</w:t>
            </w:r>
            <w:r w:rsidR="00CF7EB3" w:rsidRPr="00247E69">
              <w:rPr>
                <w:rFonts w:ascii="Arial" w:eastAsia="Arial" w:hAnsi="Arial" w:cs="Arial"/>
                <w:color w:val="000000" w:themeColor="text1"/>
              </w:rPr>
              <w:t xml:space="preserve"> She also added that they do see a difference in responses between high school students applying versus adult students</w:t>
            </w:r>
            <w:r w:rsidR="007B76E5" w:rsidRPr="00247E69">
              <w:rPr>
                <w:rFonts w:ascii="Arial" w:eastAsia="Arial" w:hAnsi="Arial" w:cs="Arial"/>
                <w:color w:val="000000" w:themeColor="text1"/>
              </w:rPr>
              <w:t>. H</w:t>
            </w:r>
            <w:r w:rsidR="004A69D3" w:rsidRPr="00247E69">
              <w:rPr>
                <w:rFonts w:ascii="Arial" w:eastAsia="Arial" w:hAnsi="Arial" w:cs="Arial"/>
                <w:color w:val="000000" w:themeColor="text1"/>
              </w:rPr>
              <w:t xml:space="preserve">igh school students </w:t>
            </w:r>
            <w:r w:rsidR="007B76E5" w:rsidRPr="00247E69">
              <w:rPr>
                <w:rFonts w:ascii="Arial" w:eastAsia="Arial" w:hAnsi="Arial" w:cs="Arial"/>
                <w:color w:val="000000" w:themeColor="text1"/>
              </w:rPr>
              <w:t xml:space="preserve">tend to </w:t>
            </w:r>
            <w:r w:rsidR="004A69D3" w:rsidRPr="00247E69">
              <w:rPr>
                <w:rFonts w:ascii="Arial" w:eastAsia="Arial" w:hAnsi="Arial" w:cs="Arial"/>
                <w:color w:val="000000" w:themeColor="text1"/>
              </w:rPr>
              <w:t>focus on culture and sense of community while adult students tend to</w:t>
            </w:r>
            <w:r w:rsidR="00B50811" w:rsidRPr="00247E69">
              <w:rPr>
                <w:rFonts w:ascii="Arial" w:eastAsia="Arial" w:hAnsi="Arial" w:cs="Arial"/>
                <w:color w:val="000000" w:themeColor="text1"/>
              </w:rPr>
              <w:t xml:space="preserve"> focus more on processes and technical issues.</w:t>
            </w:r>
          </w:p>
          <w:p w14:paraId="194A4788" w14:textId="77777777" w:rsidR="00FA2921" w:rsidRPr="00247E69" w:rsidRDefault="00FA2921" w:rsidP="00EB60FB">
            <w:pPr>
              <w:spacing w:after="0"/>
              <w:rPr>
                <w:rFonts w:ascii="Arial" w:eastAsia="Arial" w:hAnsi="Arial" w:cs="Arial"/>
                <w:color w:val="000000" w:themeColor="text1"/>
              </w:rPr>
            </w:pPr>
          </w:p>
          <w:p w14:paraId="2100CFF3" w14:textId="5314E34E" w:rsidR="009A5F10" w:rsidRPr="00247E69" w:rsidRDefault="009A5F10" w:rsidP="00EB60FB">
            <w:pPr>
              <w:spacing w:after="0"/>
              <w:rPr>
                <w:rFonts w:ascii="Arial" w:eastAsia="Arial" w:hAnsi="Arial" w:cs="Arial"/>
                <w:color w:val="000000" w:themeColor="text1"/>
              </w:rPr>
            </w:pPr>
            <w:r w:rsidRPr="00247E69">
              <w:rPr>
                <w:rFonts w:ascii="Arial" w:eastAsia="Arial" w:hAnsi="Arial" w:cs="Arial"/>
                <w:color w:val="000000" w:themeColor="text1"/>
              </w:rPr>
              <w:t xml:space="preserve">Trustees commended all involved for </w:t>
            </w:r>
            <w:r w:rsidR="00BB241E" w:rsidRPr="00247E69">
              <w:rPr>
                <w:rFonts w:ascii="Arial" w:eastAsia="Arial" w:hAnsi="Arial" w:cs="Arial"/>
                <w:color w:val="000000" w:themeColor="text1"/>
              </w:rPr>
              <w:t xml:space="preserve">using </w:t>
            </w:r>
            <w:r w:rsidRPr="00247E69">
              <w:rPr>
                <w:rFonts w:ascii="Arial" w:eastAsia="Arial" w:hAnsi="Arial" w:cs="Arial"/>
                <w:color w:val="000000" w:themeColor="text1"/>
              </w:rPr>
              <w:t xml:space="preserve">their </w:t>
            </w:r>
            <w:r w:rsidR="008B591D" w:rsidRPr="00247E69">
              <w:rPr>
                <w:rFonts w:ascii="Arial" w:eastAsia="Arial" w:hAnsi="Arial" w:cs="Arial"/>
                <w:color w:val="000000" w:themeColor="text1"/>
              </w:rPr>
              <w:t>continuous improvement lens</w:t>
            </w:r>
            <w:r w:rsidR="00BB241E" w:rsidRPr="00247E69">
              <w:rPr>
                <w:rFonts w:ascii="Arial" w:eastAsia="Arial" w:hAnsi="Arial" w:cs="Arial"/>
                <w:color w:val="000000" w:themeColor="text1"/>
              </w:rPr>
              <w:t xml:space="preserve"> to make changes</w:t>
            </w:r>
            <w:r w:rsidR="0063486A" w:rsidRPr="00247E69">
              <w:rPr>
                <w:rFonts w:ascii="Arial" w:eastAsia="Arial" w:hAnsi="Arial" w:cs="Arial"/>
                <w:color w:val="000000" w:themeColor="text1"/>
              </w:rPr>
              <w:t xml:space="preserve"> and Ms. Cisarik De Jesus </w:t>
            </w:r>
            <w:r w:rsidR="007015A4" w:rsidRPr="00247E69">
              <w:rPr>
                <w:rFonts w:ascii="Arial" w:eastAsia="Arial" w:hAnsi="Arial" w:cs="Arial"/>
                <w:color w:val="000000" w:themeColor="text1"/>
              </w:rPr>
              <w:t xml:space="preserve">for an incredibly impressive </w:t>
            </w:r>
            <w:r w:rsidR="0063486A" w:rsidRPr="00247E69">
              <w:rPr>
                <w:rFonts w:ascii="Arial" w:eastAsia="Arial" w:hAnsi="Arial" w:cs="Arial"/>
                <w:color w:val="000000" w:themeColor="text1"/>
              </w:rPr>
              <w:t>report</w:t>
            </w:r>
            <w:r w:rsidRPr="00247E69">
              <w:rPr>
                <w:rFonts w:ascii="Arial" w:eastAsia="Arial" w:hAnsi="Arial" w:cs="Arial"/>
                <w:color w:val="000000" w:themeColor="text1"/>
              </w:rPr>
              <w:t xml:space="preserve">. </w:t>
            </w:r>
          </w:p>
        </w:tc>
      </w:tr>
      <w:tr w:rsidR="009A5F10" w:rsidRPr="00247E69" w14:paraId="53B53BEC" w14:textId="77777777" w:rsidTr="40D1EDB0">
        <w:trPr>
          <w:trHeight w:val="20"/>
        </w:trPr>
        <w:tc>
          <w:tcPr>
            <w:tcW w:w="2880" w:type="dxa"/>
          </w:tcPr>
          <w:p w14:paraId="3E7377DB" w14:textId="77777777" w:rsidR="009A5F10" w:rsidRPr="00247E69" w:rsidRDefault="009A5F10" w:rsidP="00EB60FB">
            <w:pPr>
              <w:spacing w:after="0"/>
              <w:rPr>
                <w:rFonts w:ascii="Arial" w:hAnsi="Arial" w:cs="Arial"/>
              </w:rPr>
            </w:pPr>
          </w:p>
        </w:tc>
        <w:tc>
          <w:tcPr>
            <w:tcW w:w="7200" w:type="dxa"/>
          </w:tcPr>
          <w:p w14:paraId="6EC9EDD0" w14:textId="77777777" w:rsidR="009A5F10" w:rsidRPr="00247E69" w:rsidRDefault="009A5F10" w:rsidP="00EB60FB">
            <w:pPr>
              <w:spacing w:after="0"/>
              <w:rPr>
                <w:rFonts w:ascii="Arial" w:hAnsi="Arial" w:cs="Arial"/>
              </w:rPr>
            </w:pPr>
          </w:p>
        </w:tc>
      </w:tr>
      <w:tr w:rsidR="009A5F10" w:rsidRPr="00247E69" w14:paraId="5D162564" w14:textId="77777777" w:rsidTr="40D1EDB0">
        <w:trPr>
          <w:trHeight w:val="20"/>
        </w:trPr>
        <w:tc>
          <w:tcPr>
            <w:tcW w:w="2880" w:type="dxa"/>
          </w:tcPr>
          <w:p w14:paraId="6AC8B435" w14:textId="45131106" w:rsidR="009A5F10" w:rsidRPr="00247E69" w:rsidRDefault="6904381B" w:rsidP="00EB60FB">
            <w:pPr>
              <w:spacing w:after="0"/>
              <w:rPr>
                <w:rFonts w:ascii="Arial" w:hAnsi="Arial" w:cs="Arial"/>
                <w:highlight w:val="yellow"/>
                <w:u w:val="single"/>
              </w:rPr>
            </w:pPr>
            <w:r w:rsidRPr="00247E69">
              <w:rPr>
                <w:rFonts w:ascii="Arial" w:hAnsi="Arial" w:cs="Arial"/>
                <w:u w:val="single"/>
              </w:rPr>
              <w:lastRenderedPageBreak/>
              <w:t xml:space="preserve">V </w:t>
            </w:r>
            <w:r w:rsidR="009A5F10" w:rsidRPr="00247E69">
              <w:rPr>
                <w:rFonts w:ascii="Arial" w:hAnsi="Arial" w:cs="Arial"/>
                <w:u w:val="single"/>
              </w:rPr>
              <w:t>STUDENT TRUSTEE REPORT</w:t>
            </w:r>
          </w:p>
        </w:tc>
        <w:tc>
          <w:tcPr>
            <w:tcW w:w="7200" w:type="dxa"/>
          </w:tcPr>
          <w:p w14:paraId="2D0B0860" w14:textId="10327DBF" w:rsidR="00F709E5" w:rsidRPr="00247E69" w:rsidRDefault="008D2672" w:rsidP="00F709E5">
            <w:pPr>
              <w:spacing w:after="0"/>
              <w:rPr>
                <w:rFonts w:ascii="Arial" w:hAnsi="Arial" w:cs="Arial"/>
              </w:rPr>
            </w:pPr>
            <w:r w:rsidRPr="00247E69">
              <w:rPr>
                <w:rFonts w:ascii="Arial" w:hAnsi="Arial" w:cs="Arial"/>
              </w:rPr>
              <w:t xml:space="preserve">Student Trustee </w:t>
            </w:r>
            <w:r w:rsidR="005B7809" w:rsidRPr="00247E69">
              <w:rPr>
                <w:rFonts w:ascii="Arial" w:hAnsi="Arial" w:cs="Arial"/>
              </w:rPr>
              <w:t>Smith</w:t>
            </w:r>
            <w:r w:rsidRPr="00247E69">
              <w:rPr>
                <w:rFonts w:ascii="Arial" w:hAnsi="Arial" w:cs="Arial"/>
              </w:rPr>
              <w:t xml:space="preserve"> </w:t>
            </w:r>
            <w:r w:rsidR="00F709E5" w:rsidRPr="00247E69">
              <w:rPr>
                <w:rFonts w:ascii="Arial" w:hAnsi="Arial" w:cs="Arial"/>
              </w:rPr>
              <w:t xml:space="preserve">highlighted some of her experiences at </w:t>
            </w:r>
            <w:r w:rsidR="00DF5021" w:rsidRPr="00247E69">
              <w:rPr>
                <w:rFonts w:ascii="Arial" w:hAnsi="Arial" w:cs="Arial"/>
              </w:rPr>
              <w:t xml:space="preserve">the </w:t>
            </w:r>
            <w:r w:rsidR="00F709E5" w:rsidRPr="00247E69">
              <w:rPr>
                <w:rFonts w:ascii="Arial" w:hAnsi="Arial" w:cs="Arial"/>
              </w:rPr>
              <w:t>ACCT</w:t>
            </w:r>
            <w:r w:rsidR="00DF5021" w:rsidRPr="00247E69">
              <w:rPr>
                <w:rFonts w:ascii="Arial" w:hAnsi="Arial" w:cs="Arial"/>
              </w:rPr>
              <w:t xml:space="preserve"> conference in Las Vegas</w:t>
            </w:r>
            <w:r w:rsidR="00F709E5" w:rsidRPr="00247E69">
              <w:rPr>
                <w:rFonts w:ascii="Arial" w:hAnsi="Arial" w:cs="Arial"/>
              </w:rPr>
              <w:t xml:space="preserve"> last month and the connections made. </w:t>
            </w:r>
            <w:r w:rsidR="006B4E98" w:rsidRPr="00247E69">
              <w:rPr>
                <w:rFonts w:ascii="Arial" w:hAnsi="Arial" w:cs="Arial"/>
              </w:rPr>
              <w:t xml:space="preserve">She </w:t>
            </w:r>
            <w:r w:rsidR="00CC1ED3" w:rsidRPr="00247E69">
              <w:rPr>
                <w:rFonts w:ascii="Arial" w:hAnsi="Arial" w:cs="Arial"/>
              </w:rPr>
              <w:t>wa</w:t>
            </w:r>
            <w:r w:rsidR="006B4E98" w:rsidRPr="00247E69">
              <w:rPr>
                <w:rFonts w:ascii="Arial" w:hAnsi="Arial" w:cs="Arial"/>
              </w:rPr>
              <w:t xml:space="preserve">s grateful for having the opportunity to </w:t>
            </w:r>
            <w:r w:rsidR="00F709E5" w:rsidRPr="00247E69">
              <w:rPr>
                <w:rFonts w:ascii="Arial" w:hAnsi="Arial" w:cs="Arial"/>
              </w:rPr>
              <w:t>attend the conference</w:t>
            </w:r>
            <w:r w:rsidR="006B4E98" w:rsidRPr="00247E69">
              <w:rPr>
                <w:rFonts w:ascii="Arial" w:hAnsi="Arial" w:cs="Arial"/>
              </w:rPr>
              <w:t>.</w:t>
            </w:r>
            <w:r w:rsidR="00F709E5" w:rsidRPr="00247E69">
              <w:rPr>
                <w:rFonts w:ascii="Arial" w:hAnsi="Arial" w:cs="Arial"/>
              </w:rPr>
              <w:t xml:space="preserve"> </w:t>
            </w:r>
            <w:r w:rsidR="00070EC8" w:rsidRPr="00247E69">
              <w:rPr>
                <w:rFonts w:ascii="Arial" w:hAnsi="Arial" w:cs="Arial"/>
              </w:rPr>
              <w:t>S</w:t>
            </w:r>
            <w:r w:rsidR="00DF5021" w:rsidRPr="00247E69">
              <w:rPr>
                <w:rFonts w:ascii="Arial" w:hAnsi="Arial" w:cs="Arial"/>
              </w:rPr>
              <w:t xml:space="preserve">he attended </w:t>
            </w:r>
            <w:r w:rsidR="006B1ED4" w:rsidRPr="00247E69">
              <w:rPr>
                <w:rFonts w:ascii="Arial" w:hAnsi="Arial" w:cs="Arial"/>
              </w:rPr>
              <w:t>t</w:t>
            </w:r>
            <w:r w:rsidR="00F709E5" w:rsidRPr="00247E69">
              <w:rPr>
                <w:rFonts w:ascii="Arial" w:hAnsi="Arial" w:cs="Arial"/>
              </w:rPr>
              <w:t xml:space="preserve">he Student Trustee Advisory Committee session, which was composed of student trustees from across the country. </w:t>
            </w:r>
            <w:r w:rsidR="00714133" w:rsidRPr="00247E69">
              <w:rPr>
                <w:rFonts w:ascii="Arial" w:hAnsi="Arial" w:cs="Arial"/>
              </w:rPr>
              <w:t>Their</w:t>
            </w:r>
            <w:r w:rsidR="00F709E5" w:rsidRPr="00247E69">
              <w:rPr>
                <w:rFonts w:ascii="Arial" w:hAnsi="Arial" w:cs="Arial"/>
              </w:rPr>
              <w:t xml:space="preserve"> session was run by the Phi Theta Kappa </w:t>
            </w:r>
            <w:r w:rsidR="00070EC8" w:rsidRPr="00247E69">
              <w:rPr>
                <w:rFonts w:ascii="Arial" w:hAnsi="Arial" w:cs="Arial"/>
              </w:rPr>
              <w:t>p</w:t>
            </w:r>
            <w:r w:rsidR="00F709E5" w:rsidRPr="00247E69">
              <w:rPr>
                <w:rFonts w:ascii="Arial" w:hAnsi="Arial" w:cs="Arial"/>
              </w:rPr>
              <w:t xml:space="preserve">resident, Lynn Ladner, who oversees the largest international honors society for </w:t>
            </w:r>
            <w:r w:rsidR="00714133" w:rsidRPr="00247E69">
              <w:rPr>
                <w:rFonts w:ascii="Arial" w:hAnsi="Arial" w:cs="Arial"/>
              </w:rPr>
              <w:t>two-year</w:t>
            </w:r>
            <w:r w:rsidR="00F709E5" w:rsidRPr="00247E69">
              <w:rPr>
                <w:rFonts w:ascii="Arial" w:hAnsi="Arial" w:cs="Arial"/>
              </w:rPr>
              <w:t xml:space="preserve"> colleges. </w:t>
            </w:r>
            <w:r w:rsidR="00714133" w:rsidRPr="00247E69">
              <w:rPr>
                <w:rFonts w:ascii="Arial" w:hAnsi="Arial" w:cs="Arial"/>
              </w:rPr>
              <w:t>They</w:t>
            </w:r>
            <w:r w:rsidR="00F709E5" w:rsidRPr="00247E69">
              <w:rPr>
                <w:rFonts w:ascii="Arial" w:hAnsi="Arial" w:cs="Arial"/>
              </w:rPr>
              <w:t xml:space="preserve"> discussed strategies </w:t>
            </w:r>
            <w:r w:rsidR="00070EC8" w:rsidRPr="00247E69">
              <w:rPr>
                <w:rFonts w:ascii="Arial" w:hAnsi="Arial" w:cs="Arial"/>
              </w:rPr>
              <w:t>on</w:t>
            </w:r>
            <w:r w:rsidR="00F709E5" w:rsidRPr="00247E69">
              <w:rPr>
                <w:rFonts w:ascii="Arial" w:hAnsi="Arial" w:cs="Arial"/>
              </w:rPr>
              <w:t xml:space="preserve"> how to best represent the student body as student trustees, such as separating opinions on issues that </w:t>
            </w:r>
            <w:r w:rsidR="00714133" w:rsidRPr="00247E69">
              <w:rPr>
                <w:rFonts w:ascii="Arial" w:hAnsi="Arial" w:cs="Arial"/>
              </w:rPr>
              <w:t>they</w:t>
            </w:r>
            <w:r w:rsidR="00F709E5" w:rsidRPr="00247E69">
              <w:rPr>
                <w:rFonts w:ascii="Arial" w:hAnsi="Arial" w:cs="Arial"/>
              </w:rPr>
              <w:t xml:space="preserve"> may find personally important, but may not necessarily affect the entire student body, or making an effort to interact with the student body beyond the students who are most engaged at the college to better understand the experiences of all students. </w:t>
            </w:r>
            <w:r w:rsidR="00714133" w:rsidRPr="00247E69">
              <w:rPr>
                <w:rFonts w:ascii="Arial" w:hAnsi="Arial" w:cs="Arial"/>
              </w:rPr>
              <w:t>They</w:t>
            </w:r>
            <w:r w:rsidR="00F709E5" w:rsidRPr="00247E69">
              <w:rPr>
                <w:rFonts w:ascii="Arial" w:hAnsi="Arial" w:cs="Arial"/>
              </w:rPr>
              <w:t xml:space="preserve"> also learned how to successfully start student initiatives by taking the time to research what other community colleges might already be doing, getting together a team of students who are interested in an issue at the college, and identifying and meeting with key staff members to get institutional support</w:t>
            </w:r>
            <w:r w:rsidR="00F40C0D" w:rsidRPr="00247E69">
              <w:rPr>
                <w:rFonts w:ascii="Arial" w:hAnsi="Arial" w:cs="Arial"/>
              </w:rPr>
              <w:t xml:space="preserve">. </w:t>
            </w:r>
            <w:r w:rsidR="00F709E5" w:rsidRPr="00247E69">
              <w:rPr>
                <w:rFonts w:ascii="Arial" w:hAnsi="Arial" w:cs="Arial"/>
              </w:rPr>
              <w:t xml:space="preserve">Examples of successful student initiatives </w:t>
            </w:r>
            <w:r w:rsidR="00246F11" w:rsidRPr="00247E69">
              <w:rPr>
                <w:rFonts w:ascii="Arial" w:hAnsi="Arial" w:cs="Arial"/>
              </w:rPr>
              <w:t xml:space="preserve">discussed </w:t>
            </w:r>
            <w:r w:rsidR="00F709E5" w:rsidRPr="00247E69">
              <w:rPr>
                <w:rFonts w:ascii="Arial" w:hAnsi="Arial" w:cs="Arial"/>
              </w:rPr>
              <w:t xml:space="preserve">included starting a food pantry and implementing a sensory room, </w:t>
            </w:r>
            <w:proofErr w:type="gramStart"/>
            <w:r w:rsidR="00F709E5" w:rsidRPr="00247E69">
              <w:rPr>
                <w:rFonts w:ascii="Arial" w:hAnsi="Arial" w:cs="Arial"/>
              </w:rPr>
              <w:t xml:space="preserve">and </w:t>
            </w:r>
            <w:r w:rsidR="00AE114D" w:rsidRPr="00247E69">
              <w:rPr>
                <w:rFonts w:ascii="Arial" w:hAnsi="Arial" w:cs="Arial"/>
              </w:rPr>
              <w:t>also</w:t>
            </w:r>
            <w:proofErr w:type="gramEnd"/>
            <w:r w:rsidR="00AE114D" w:rsidRPr="00247E69">
              <w:rPr>
                <w:rFonts w:ascii="Arial" w:hAnsi="Arial" w:cs="Arial"/>
              </w:rPr>
              <w:t xml:space="preserve"> </w:t>
            </w:r>
            <w:r w:rsidR="00F709E5" w:rsidRPr="00247E69">
              <w:rPr>
                <w:rFonts w:ascii="Arial" w:hAnsi="Arial" w:cs="Arial"/>
              </w:rPr>
              <w:t>the sustainability initiatives</w:t>
            </w:r>
            <w:r w:rsidR="00B8770C" w:rsidRPr="00247E69">
              <w:rPr>
                <w:rFonts w:ascii="Arial" w:hAnsi="Arial" w:cs="Arial"/>
              </w:rPr>
              <w:t xml:space="preserve"> </w:t>
            </w:r>
            <w:r w:rsidR="00503DAA" w:rsidRPr="00247E69">
              <w:rPr>
                <w:rFonts w:ascii="Arial" w:hAnsi="Arial" w:cs="Arial"/>
              </w:rPr>
              <w:t>Student Trustee Smith</w:t>
            </w:r>
            <w:r w:rsidR="00B8770C" w:rsidRPr="00247E69">
              <w:rPr>
                <w:rFonts w:ascii="Arial" w:hAnsi="Arial" w:cs="Arial"/>
              </w:rPr>
              <w:t xml:space="preserve"> has </w:t>
            </w:r>
            <w:r w:rsidR="00F709E5" w:rsidRPr="00247E69">
              <w:rPr>
                <w:rFonts w:ascii="Arial" w:hAnsi="Arial" w:cs="Arial"/>
              </w:rPr>
              <w:t>been involved with at Harper.</w:t>
            </w:r>
          </w:p>
          <w:p w14:paraId="1B4D1F3F" w14:textId="77777777" w:rsidR="00F709E5" w:rsidRPr="00247E69" w:rsidRDefault="00F709E5" w:rsidP="00F709E5">
            <w:pPr>
              <w:spacing w:after="0"/>
              <w:rPr>
                <w:rFonts w:ascii="Arial" w:hAnsi="Arial" w:cs="Arial"/>
              </w:rPr>
            </w:pPr>
          </w:p>
          <w:p w14:paraId="78B47B97" w14:textId="03E4D0E7" w:rsidR="00F709E5" w:rsidRPr="00247E69" w:rsidRDefault="00F709E5" w:rsidP="00F709E5">
            <w:pPr>
              <w:spacing w:after="0"/>
              <w:rPr>
                <w:rFonts w:ascii="Arial" w:hAnsi="Arial" w:cs="Arial"/>
              </w:rPr>
            </w:pPr>
            <w:r w:rsidRPr="00247E69">
              <w:rPr>
                <w:rFonts w:ascii="Arial" w:hAnsi="Arial" w:cs="Arial"/>
              </w:rPr>
              <w:t xml:space="preserve">Finally, </w:t>
            </w:r>
            <w:r w:rsidR="00AA043F" w:rsidRPr="00247E69">
              <w:rPr>
                <w:rFonts w:ascii="Arial" w:hAnsi="Arial" w:cs="Arial"/>
              </w:rPr>
              <w:t>they</w:t>
            </w:r>
            <w:r w:rsidRPr="00247E69">
              <w:rPr>
                <w:rFonts w:ascii="Arial" w:hAnsi="Arial" w:cs="Arial"/>
              </w:rPr>
              <w:t xml:space="preserve"> broke into groups and discussed the upcoming National Legislative Summit in </w:t>
            </w:r>
            <w:r w:rsidR="00B8770C" w:rsidRPr="00247E69">
              <w:rPr>
                <w:rFonts w:ascii="Arial" w:hAnsi="Arial" w:cs="Arial"/>
              </w:rPr>
              <w:t>February and</w:t>
            </w:r>
            <w:r w:rsidRPr="00247E69">
              <w:rPr>
                <w:rFonts w:ascii="Arial" w:hAnsi="Arial" w:cs="Arial"/>
              </w:rPr>
              <w:t xml:space="preserve"> worked through a few case studies and simulated presenting </w:t>
            </w:r>
            <w:r w:rsidR="00342AB3" w:rsidRPr="00247E69">
              <w:rPr>
                <w:rFonts w:ascii="Arial" w:hAnsi="Arial" w:cs="Arial"/>
              </w:rPr>
              <w:t xml:space="preserve">issues </w:t>
            </w:r>
            <w:r w:rsidRPr="00247E69">
              <w:rPr>
                <w:rFonts w:ascii="Arial" w:hAnsi="Arial" w:cs="Arial"/>
              </w:rPr>
              <w:t xml:space="preserve">to legislators </w:t>
            </w:r>
            <w:r w:rsidR="00342AB3" w:rsidRPr="00247E69">
              <w:rPr>
                <w:rFonts w:ascii="Arial" w:hAnsi="Arial" w:cs="Arial"/>
              </w:rPr>
              <w:t>such as</w:t>
            </w:r>
            <w:r w:rsidRPr="00247E69">
              <w:rPr>
                <w:rFonts w:ascii="Arial" w:hAnsi="Arial" w:cs="Arial"/>
              </w:rPr>
              <w:t xml:space="preserve"> expanding SNAP benefits, Pell Grants, and childcare assistance. After the session, </w:t>
            </w:r>
            <w:r w:rsidR="008314FB" w:rsidRPr="00247E69">
              <w:rPr>
                <w:rFonts w:ascii="Arial" w:hAnsi="Arial" w:cs="Arial"/>
              </w:rPr>
              <w:t>Student Trustee Smith</w:t>
            </w:r>
            <w:r w:rsidRPr="00247E69">
              <w:rPr>
                <w:rFonts w:ascii="Arial" w:hAnsi="Arial" w:cs="Arial"/>
              </w:rPr>
              <w:t xml:space="preserve"> had a chance to connect with fellow student trustees from the College of DuPage, Joliet Junior College, and Parkland College and </w:t>
            </w:r>
            <w:r w:rsidR="00CC167A" w:rsidRPr="00247E69">
              <w:rPr>
                <w:rFonts w:ascii="Arial" w:hAnsi="Arial" w:cs="Arial"/>
              </w:rPr>
              <w:t>they</w:t>
            </w:r>
            <w:r w:rsidRPr="00247E69">
              <w:rPr>
                <w:rFonts w:ascii="Arial" w:hAnsi="Arial" w:cs="Arial"/>
              </w:rPr>
              <w:t xml:space="preserve"> are hoping to visit </w:t>
            </w:r>
            <w:r w:rsidR="00CC167A" w:rsidRPr="00247E69">
              <w:rPr>
                <w:rFonts w:ascii="Arial" w:hAnsi="Arial" w:cs="Arial"/>
              </w:rPr>
              <w:t>each other’s</w:t>
            </w:r>
            <w:r w:rsidRPr="00247E69">
              <w:rPr>
                <w:rFonts w:ascii="Arial" w:hAnsi="Arial" w:cs="Arial"/>
              </w:rPr>
              <w:t xml:space="preserve"> colleges and </w:t>
            </w:r>
            <w:r w:rsidR="00CC167A" w:rsidRPr="00247E69">
              <w:rPr>
                <w:rFonts w:ascii="Arial" w:hAnsi="Arial" w:cs="Arial"/>
              </w:rPr>
              <w:t>provide</w:t>
            </w:r>
            <w:r w:rsidRPr="00247E69">
              <w:rPr>
                <w:rFonts w:ascii="Arial" w:hAnsi="Arial" w:cs="Arial"/>
              </w:rPr>
              <w:t xml:space="preserve"> tours. Overall, </w:t>
            </w:r>
            <w:r w:rsidR="00CC167A" w:rsidRPr="00247E69">
              <w:rPr>
                <w:rFonts w:ascii="Arial" w:hAnsi="Arial" w:cs="Arial"/>
              </w:rPr>
              <w:t>she</w:t>
            </w:r>
            <w:r w:rsidRPr="00247E69">
              <w:rPr>
                <w:rFonts w:ascii="Arial" w:hAnsi="Arial" w:cs="Arial"/>
              </w:rPr>
              <w:t xml:space="preserve"> gained a greater understanding of the importance of the student trustee role, and how </w:t>
            </w:r>
            <w:r w:rsidR="00AD2757" w:rsidRPr="00247E69">
              <w:rPr>
                <w:rFonts w:ascii="Arial" w:hAnsi="Arial" w:cs="Arial"/>
              </w:rPr>
              <w:t>to</w:t>
            </w:r>
            <w:r w:rsidRPr="00247E69">
              <w:rPr>
                <w:rFonts w:ascii="Arial" w:hAnsi="Arial" w:cs="Arial"/>
              </w:rPr>
              <w:t xml:space="preserve"> better serve </w:t>
            </w:r>
            <w:r w:rsidR="00AD2757" w:rsidRPr="00247E69">
              <w:rPr>
                <w:rFonts w:ascii="Arial" w:hAnsi="Arial" w:cs="Arial"/>
              </w:rPr>
              <w:t>the</w:t>
            </w:r>
            <w:r w:rsidRPr="00247E69">
              <w:rPr>
                <w:rFonts w:ascii="Arial" w:hAnsi="Arial" w:cs="Arial"/>
              </w:rPr>
              <w:t xml:space="preserve"> student body as well as the Board of Trustees.</w:t>
            </w:r>
          </w:p>
          <w:p w14:paraId="3EF6498A" w14:textId="77777777" w:rsidR="00F709E5" w:rsidRPr="00247E69" w:rsidRDefault="00F709E5" w:rsidP="00F709E5">
            <w:pPr>
              <w:spacing w:after="0"/>
              <w:rPr>
                <w:rFonts w:ascii="Arial" w:hAnsi="Arial" w:cs="Arial"/>
              </w:rPr>
            </w:pPr>
          </w:p>
          <w:p w14:paraId="25218964" w14:textId="6425ABAA" w:rsidR="0094518D" w:rsidRPr="00247E69" w:rsidRDefault="00F709E5" w:rsidP="00F709E5">
            <w:pPr>
              <w:spacing w:after="0"/>
              <w:rPr>
                <w:rFonts w:ascii="Arial" w:hAnsi="Arial" w:cs="Arial"/>
              </w:rPr>
            </w:pPr>
            <w:r w:rsidRPr="00247E69">
              <w:rPr>
                <w:rFonts w:ascii="Arial" w:hAnsi="Arial" w:cs="Arial"/>
              </w:rPr>
              <w:t>In terms of student life and wellness</w:t>
            </w:r>
            <w:r w:rsidR="00AD2757" w:rsidRPr="00247E69">
              <w:rPr>
                <w:rFonts w:ascii="Arial" w:hAnsi="Arial" w:cs="Arial"/>
              </w:rPr>
              <w:t>,</w:t>
            </w:r>
            <w:r w:rsidRPr="00247E69">
              <w:rPr>
                <w:rFonts w:ascii="Arial" w:hAnsi="Arial" w:cs="Arial"/>
              </w:rPr>
              <w:t xml:space="preserve"> many students are dealing with the flu season, missing classes, and having to catch up with work. </w:t>
            </w:r>
            <w:r w:rsidR="00AD2757" w:rsidRPr="00247E69">
              <w:rPr>
                <w:rFonts w:ascii="Arial" w:hAnsi="Arial" w:cs="Arial"/>
              </w:rPr>
              <w:t>They are</w:t>
            </w:r>
            <w:r w:rsidRPr="00247E69">
              <w:rPr>
                <w:rFonts w:ascii="Arial" w:hAnsi="Arial" w:cs="Arial"/>
              </w:rPr>
              <w:t xml:space="preserve"> also gearing up </w:t>
            </w:r>
            <w:r w:rsidR="00AD2757" w:rsidRPr="00247E69">
              <w:rPr>
                <w:rFonts w:ascii="Arial" w:hAnsi="Arial" w:cs="Arial"/>
              </w:rPr>
              <w:t>for</w:t>
            </w:r>
            <w:r w:rsidRPr="00247E69">
              <w:rPr>
                <w:rFonts w:ascii="Arial" w:hAnsi="Arial" w:cs="Arial"/>
              </w:rPr>
              <w:t xml:space="preserve"> finals season, so student stress is high. Luckily, there are many </w:t>
            </w:r>
            <w:proofErr w:type="gramStart"/>
            <w:r w:rsidRPr="00247E69">
              <w:rPr>
                <w:rFonts w:ascii="Arial" w:hAnsi="Arial" w:cs="Arial"/>
              </w:rPr>
              <w:t>support</w:t>
            </w:r>
            <w:r w:rsidR="0094518D" w:rsidRPr="00247E69">
              <w:rPr>
                <w:rFonts w:ascii="Arial" w:hAnsi="Arial" w:cs="Arial"/>
              </w:rPr>
              <w:t>s</w:t>
            </w:r>
            <w:proofErr w:type="gramEnd"/>
            <w:r w:rsidRPr="00247E69">
              <w:rPr>
                <w:rFonts w:ascii="Arial" w:hAnsi="Arial" w:cs="Arial"/>
              </w:rPr>
              <w:t xml:space="preserve"> and student-centered events that have </w:t>
            </w:r>
            <w:r w:rsidR="00B96E90" w:rsidRPr="00247E69">
              <w:rPr>
                <w:rFonts w:ascii="Arial" w:hAnsi="Arial" w:cs="Arial"/>
              </w:rPr>
              <w:t xml:space="preserve">helped </w:t>
            </w:r>
            <w:r w:rsidRPr="00247E69">
              <w:rPr>
                <w:rFonts w:ascii="Arial" w:hAnsi="Arial" w:cs="Arial"/>
              </w:rPr>
              <w:t>alleviat</w:t>
            </w:r>
            <w:r w:rsidR="00B96E90" w:rsidRPr="00247E69">
              <w:rPr>
                <w:rFonts w:ascii="Arial" w:hAnsi="Arial" w:cs="Arial"/>
              </w:rPr>
              <w:t>e</w:t>
            </w:r>
            <w:r w:rsidRPr="00247E69">
              <w:rPr>
                <w:rFonts w:ascii="Arial" w:hAnsi="Arial" w:cs="Arial"/>
              </w:rPr>
              <w:t xml:space="preserve"> stress. </w:t>
            </w:r>
          </w:p>
          <w:p w14:paraId="335715DC" w14:textId="77777777" w:rsidR="0094518D" w:rsidRPr="00247E69" w:rsidRDefault="0094518D" w:rsidP="00F709E5">
            <w:pPr>
              <w:spacing w:after="0"/>
              <w:rPr>
                <w:rFonts w:ascii="Arial" w:hAnsi="Arial" w:cs="Arial"/>
              </w:rPr>
            </w:pPr>
          </w:p>
          <w:p w14:paraId="30B64F8A" w14:textId="504A7C2A" w:rsidR="00DD3DBF" w:rsidRPr="00247E69" w:rsidRDefault="00F709E5" w:rsidP="0094518D">
            <w:pPr>
              <w:spacing w:after="0"/>
              <w:rPr>
                <w:rFonts w:ascii="Arial" w:hAnsi="Arial" w:cs="Arial"/>
              </w:rPr>
            </w:pPr>
            <w:r w:rsidRPr="00247E69">
              <w:rPr>
                <w:rFonts w:ascii="Arial" w:hAnsi="Arial" w:cs="Arial"/>
              </w:rPr>
              <w:t xml:space="preserve">Recently, </w:t>
            </w:r>
            <w:r w:rsidR="000F1EB5" w:rsidRPr="00247E69">
              <w:rPr>
                <w:rFonts w:ascii="Arial" w:hAnsi="Arial" w:cs="Arial"/>
              </w:rPr>
              <w:t>in</w:t>
            </w:r>
            <w:r w:rsidRPr="00247E69">
              <w:rPr>
                <w:rFonts w:ascii="Arial" w:hAnsi="Arial" w:cs="Arial"/>
              </w:rPr>
              <w:t xml:space="preserve"> honor</w:t>
            </w:r>
            <w:r w:rsidR="000F1EB5" w:rsidRPr="00247E69">
              <w:rPr>
                <w:rFonts w:ascii="Arial" w:hAnsi="Arial" w:cs="Arial"/>
              </w:rPr>
              <w:t xml:space="preserve"> of</w:t>
            </w:r>
            <w:r w:rsidRPr="00247E69">
              <w:rPr>
                <w:rFonts w:ascii="Arial" w:hAnsi="Arial" w:cs="Arial"/>
              </w:rPr>
              <w:t xml:space="preserve"> Native American Heritage Month and Veterans Day, a</w:t>
            </w:r>
            <w:r w:rsidR="0094518D" w:rsidRPr="00247E69">
              <w:rPr>
                <w:rFonts w:ascii="Arial" w:hAnsi="Arial" w:cs="Arial"/>
              </w:rPr>
              <w:t xml:space="preserve"> </w:t>
            </w:r>
            <w:r w:rsidRPr="00247E69">
              <w:rPr>
                <w:rFonts w:ascii="Arial" w:hAnsi="Arial" w:cs="Arial"/>
              </w:rPr>
              <w:t xml:space="preserve">food truck festival was held in the </w:t>
            </w:r>
            <w:r w:rsidR="008E3DAA" w:rsidRPr="00247E69">
              <w:rPr>
                <w:rFonts w:ascii="Arial" w:hAnsi="Arial" w:cs="Arial"/>
              </w:rPr>
              <w:t>q</w:t>
            </w:r>
            <w:r w:rsidRPr="00247E69">
              <w:rPr>
                <w:rFonts w:ascii="Arial" w:hAnsi="Arial" w:cs="Arial"/>
              </w:rPr>
              <w:t>uad, and included tabling from the Trickster Cultural Center and the Student Veterans Center. There was also a colors ceremony. Course registration ha</w:t>
            </w:r>
            <w:r w:rsidR="007B76A7" w:rsidRPr="00247E69">
              <w:rPr>
                <w:rFonts w:ascii="Arial" w:hAnsi="Arial" w:cs="Arial"/>
              </w:rPr>
              <w:t>s</w:t>
            </w:r>
            <w:r w:rsidRPr="00247E69">
              <w:rPr>
                <w:rFonts w:ascii="Arial" w:hAnsi="Arial" w:cs="Arial"/>
              </w:rPr>
              <w:t xml:space="preserve"> also started, and there have been more efforts to get students registered earlier. </w:t>
            </w:r>
            <w:r w:rsidR="009F437C" w:rsidRPr="00247E69">
              <w:rPr>
                <w:rFonts w:ascii="Arial" w:hAnsi="Arial" w:cs="Arial"/>
              </w:rPr>
              <w:t>T</w:t>
            </w:r>
            <w:r w:rsidRPr="00247E69">
              <w:rPr>
                <w:rFonts w:ascii="Arial" w:hAnsi="Arial" w:cs="Arial"/>
              </w:rPr>
              <w:t>here was a tabling event</w:t>
            </w:r>
            <w:r w:rsidR="009F437C" w:rsidRPr="00247E69">
              <w:rPr>
                <w:rFonts w:ascii="Arial" w:hAnsi="Arial" w:cs="Arial"/>
              </w:rPr>
              <w:t xml:space="preserve"> that day</w:t>
            </w:r>
            <w:r w:rsidRPr="00247E69">
              <w:rPr>
                <w:rFonts w:ascii="Arial" w:hAnsi="Arial" w:cs="Arial"/>
              </w:rPr>
              <w:t xml:space="preserve"> that allowed students to win a free hat if they showed proof of registration, and the ability to meet </w:t>
            </w:r>
            <w:r w:rsidRPr="00247E69">
              <w:rPr>
                <w:rFonts w:ascii="Arial" w:hAnsi="Arial" w:cs="Arial"/>
              </w:rPr>
              <w:lastRenderedPageBreak/>
              <w:t xml:space="preserve">with advisors freely throughout the day. </w:t>
            </w:r>
            <w:r w:rsidR="009F437C" w:rsidRPr="00247E69">
              <w:rPr>
                <w:rFonts w:ascii="Arial" w:hAnsi="Arial" w:cs="Arial"/>
              </w:rPr>
              <w:t>St</w:t>
            </w:r>
            <w:r w:rsidRPr="00247E69">
              <w:rPr>
                <w:rFonts w:ascii="Arial" w:hAnsi="Arial" w:cs="Arial"/>
              </w:rPr>
              <w:t>udents</w:t>
            </w:r>
            <w:r w:rsidR="009F437C" w:rsidRPr="00247E69">
              <w:rPr>
                <w:rFonts w:ascii="Arial" w:hAnsi="Arial" w:cs="Arial"/>
              </w:rPr>
              <w:t xml:space="preserve"> </w:t>
            </w:r>
            <w:r w:rsidRPr="00247E69">
              <w:rPr>
                <w:rFonts w:ascii="Arial" w:hAnsi="Arial" w:cs="Arial"/>
              </w:rPr>
              <w:t>appreciate a</w:t>
            </w:r>
            <w:r w:rsidR="00721482" w:rsidRPr="00247E69">
              <w:rPr>
                <w:rFonts w:ascii="Arial" w:hAnsi="Arial" w:cs="Arial"/>
              </w:rPr>
              <w:t>ll</w:t>
            </w:r>
            <w:r w:rsidRPr="00247E69">
              <w:rPr>
                <w:rFonts w:ascii="Arial" w:hAnsi="Arial" w:cs="Arial"/>
              </w:rPr>
              <w:t xml:space="preserve"> help navigating registration and financial aid assistance, and </w:t>
            </w:r>
            <w:r w:rsidR="00FE0073" w:rsidRPr="00247E69">
              <w:rPr>
                <w:rFonts w:ascii="Arial" w:hAnsi="Arial" w:cs="Arial"/>
              </w:rPr>
              <w:t>she</w:t>
            </w:r>
            <w:r w:rsidRPr="00247E69">
              <w:rPr>
                <w:rFonts w:ascii="Arial" w:hAnsi="Arial" w:cs="Arial"/>
              </w:rPr>
              <w:t xml:space="preserve"> hope</w:t>
            </w:r>
            <w:r w:rsidR="00FE0073" w:rsidRPr="00247E69">
              <w:rPr>
                <w:rFonts w:ascii="Arial" w:hAnsi="Arial" w:cs="Arial"/>
              </w:rPr>
              <w:t>s</w:t>
            </w:r>
            <w:r w:rsidRPr="00247E69">
              <w:rPr>
                <w:rFonts w:ascii="Arial" w:hAnsi="Arial" w:cs="Arial"/>
              </w:rPr>
              <w:t xml:space="preserve"> to see more of this information reaching </w:t>
            </w:r>
            <w:r w:rsidR="00042A0D" w:rsidRPr="00247E69">
              <w:rPr>
                <w:rFonts w:ascii="Arial" w:hAnsi="Arial" w:cs="Arial"/>
              </w:rPr>
              <w:t xml:space="preserve">in-person and online </w:t>
            </w:r>
            <w:r w:rsidRPr="00247E69">
              <w:rPr>
                <w:rFonts w:ascii="Arial" w:hAnsi="Arial" w:cs="Arial"/>
              </w:rPr>
              <w:t>students.</w:t>
            </w:r>
          </w:p>
        </w:tc>
      </w:tr>
      <w:tr w:rsidR="009A5F10" w:rsidRPr="00247E69" w14:paraId="170FB012" w14:textId="77777777" w:rsidTr="40D1EDB0">
        <w:trPr>
          <w:trHeight w:val="20"/>
        </w:trPr>
        <w:tc>
          <w:tcPr>
            <w:tcW w:w="2880" w:type="dxa"/>
          </w:tcPr>
          <w:p w14:paraId="35A55960" w14:textId="77777777" w:rsidR="009A5F10" w:rsidRPr="00247E69" w:rsidRDefault="009A5F10" w:rsidP="00EB60FB">
            <w:pPr>
              <w:spacing w:after="0"/>
              <w:rPr>
                <w:rFonts w:ascii="Arial" w:hAnsi="Arial" w:cs="Arial"/>
                <w:u w:val="single"/>
              </w:rPr>
            </w:pPr>
          </w:p>
        </w:tc>
        <w:tc>
          <w:tcPr>
            <w:tcW w:w="7200" w:type="dxa"/>
          </w:tcPr>
          <w:p w14:paraId="23628EDE" w14:textId="77777777" w:rsidR="009A5F10" w:rsidRPr="00247E69" w:rsidRDefault="009A5F10" w:rsidP="00EB60FB">
            <w:pPr>
              <w:spacing w:after="0"/>
              <w:rPr>
                <w:rFonts w:ascii="Arial" w:hAnsi="Arial" w:cs="Arial"/>
              </w:rPr>
            </w:pPr>
          </w:p>
        </w:tc>
      </w:tr>
      <w:tr w:rsidR="009A5F10" w:rsidRPr="00247E69" w14:paraId="6AEDEE13" w14:textId="77777777" w:rsidTr="40D1EDB0">
        <w:trPr>
          <w:trHeight w:val="20"/>
        </w:trPr>
        <w:tc>
          <w:tcPr>
            <w:tcW w:w="2880" w:type="dxa"/>
          </w:tcPr>
          <w:p w14:paraId="4FE258B6" w14:textId="5C93B61C" w:rsidR="009A5F10" w:rsidRPr="00247E69" w:rsidRDefault="4318C25A" w:rsidP="00EB60FB">
            <w:pPr>
              <w:spacing w:after="0"/>
              <w:rPr>
                <w:rFonts w:ascii="Arial" w:hAnsi="Arial" w:cs="Arial"/>
                <w:u w:val="single"/>
              </w:rPr>
            </w:pPr>
            <w:r w:rsidRPr="00247E69">
              <w:rPr>
                <w:rFonts w:ascii="Arial" w:hAnsi="Arial" w:cs="Arial"/>
                <w:u w:val="single"/>
              </w:rPr>
              <w:t xml:space="preserve">VI </w:t>
            </w:r>
            <w:r w:rsidR="009A5F10" w:rsidRPr="00247E69">
              <w:rPr>
                <w:rFonts w:ascii="Arial" w:hAnsi="Arial" w:cs="Arial"/>
                <w:u w:val="single"/>
              </w:rPr>
              <w:t>FACULTY SENATE PRESIDENT’S REPORT</w:t>
            </w:r>
          </w:p>
        </w:tc>
        <w:tc>
          <w:tcPr>
            <w:tcW w:w="7200" w:type="dxa"/>
          </w:tcPr>
          <w:p w14:paraId="39722478" w14:textId="10588B49" w:rsidR="00E1524E" w:rsidRPr="00247E69" w:rsidRDefault="009A5F10" w:rsidP="003940D4">
            <w:pPr>
              <w:spacing w:after="0"/>
              <w:rPr>
                <w:rFonts w:ascii="Arial" w:hAnsi="Arial" w:cs="Arial"/>
              </w:rPr>
            </w:pPr>
            <w:r w:rsidRPr="00247E69">
              <w:rPr>
                <w:rFonts w:ascii="Arial" w:hAnsi="Arial" w:cs="Arial"/>
              </w:rPr>
              <w:t xml:space="preserve">Faculty Senate President Richmond began by </w:t>
            </w:r>
            <w:r w:rsidR="003940D4" w:rsidRPr="00247E69">
              <w:rPr>
                <w:rFonts w:ascii="Arial" w:hAnsi="Arial" w:cs="Arial"/>
              </w:rPr>
              <w:t xml:space="preserve">wishing the </w:t>
            </w:r>
            <w:r w:rsidR="00E1524E" w:rsidRPr="00247E69">
              <w:rPr>
                <w:rFonts w:ascii="Arial" w:hAnsi="Arial" w:cs="Arial"/>
              </w:rPr>
              <w:t xml:space="preserve">Board a very happy Thanksgiving </w:t>
            </w:r>
            <w:r w:rsidR="003940D4" w:rsidRPr="00247E69">
              <w:rPr>
                <w:rFonts w:ascii="Arial" w:hAnsi="Arial" w:cs="Arial"/>
              </w:rPr>
              <w:t>on behalf of the faculty</w:t>
            </w:r>
            <w:r w:rsidR="00E1524E" w:rsidRPr="00247E69">
              <w:rPr>
                <w:rFonts w:ascii="Arial" w:hAnsi="Arial" w:cs="Arial"/>
              </w:rPr>
              <w:t xml:space="preserve">. </w:t>
            </w:r>
            <w:r w:rsidR="002A2B80" w:rsidRPr="00247E69">
              <w:rPr>
                <w:rFonts w:ascii="Arial" w:hAnsi="Arial" w:cs="Arial"/>
              </w:rPr>
              <w:t xml:space="preserve">He expressed that he and the faculty are especially </w:t>
            </w:r>
            <w:r w:rsidR="003329B0" w:rsidRPr="00247E69">
              <w:rPr>
                <w:rFonts w:ascii="Arial" w:hAnsi="Arial" w:cs="Arial"/>
              </w:rPr>
              <w:t xml:space="preserve">grateful </w:t>
            </w:r>
            <w:r w:rsidR="00E1524E" w:rsidRPr="00247E69">
              <w:rPr>
                <w:rFonts w:ascii="Arial" w:hAnsi="Arial" w:cs="Arial"/>
              </w:rPr>
              <w:t>for</w:t>
            </w:r>
            <w:r w:rsidR="00A349BB" w:rsidRPr="00247E69">
              <w:rPr>
                <w:rFonts w:ascii="Arial" w:hAnsi="Arial" w:cs="Arial"/>
              </w:rPr>
              <w:t xml:space="preserve"> </w:t>
            </w:r>
            <w:r w:rsidR="00E1524E" w:rsidRPr="00247E69">
              <w:rPr>
                <w:rFonts w:ascii="Arial" w:hAnsi="Arial" w:cs="Arial"/>
              </w:rPr>
              <w:t>the work of Laura Brown</w:t>
            </w:r>
            <w:r w:rsidR="001020A8" w:rsidRPr="00247E69">
              <w:rPr>
                <w:rFonts w:ascii="Arial" w:hAnsi="Arial" w:cs="Arial"/>
              </w:rPr>
              <w:t xml:space="preserve">, </w:t>
            </w:r>
            <w:r w:rsidR="00805D14" w:rsidRPr="00247E69">
              <w:rPr>
                <w:rFonts w:ascii="Arial" w:hAnsi="Arial" w:cs="Arial"/>
              </w:rPr>
              <w:t>vice president and chief advancement officer</w:t>
            </w:r>
            <w:r w:rsidR="006A5E6B" w:rsidRPr="00247E69">
              <w:rPr>
                <w:rFonts w:ascii="Arial" w:hAnsi="Arial" w:cs="Arial"/>
              </w:rPr>
              <w:t>, and greatly appreciate</w:t>
            </w:r>
            <w:r w:rsidR="00EC4DE8" w:rsidRPr="00247E69">
              <w:rPr>
                <w:rFonts w:ascii="Arial" w:hAnsi="Arial" w:cs="Arial"/>
              </w:rPr>
              <w:t>s</w:t>
            </w:r>
            <w:r w:rsidR="006A5E6B" w:rsidRPr="00247E69">
              <w:rPr>
                <w:rFonts w:ascii="Arial" w:hAnsi="Arial" w:cs="Arial"/>
              </w:rPr>
              <w:t xml:space="preserve"> </w:t>
            </w:r>
            <w:proofErr w:type="gramStart"/>
            <w:r w:rsidR="00AB4662" w:rsidRPr="00247E69">
              <w:rPr>
                <w:rFonts w:ascii="Arial" w:hAnsi="Arial" w:cs="Arial"/>
              </w:rPr>
              <w:t>all of</w:t>
            </w:r>
            <w:proofErr w:type="gramEnd"/>
            <w:r w:rsidR="00AB4662" w:rsidRPr="00247E69">
              <w:rPr>
                <w:rFonts w:ascii="Arial" w:hAnsi="Arial" w:cs="Arial"/>
              </w:rPr>
              <w:t xml:space="preserve"> her </w:t>
            </w:r>
            <w:r w:rsidR="00E1524E" w:rsidRPr="00247E69">
              <w:rPr>
                <w:rFonts w:ascii="Arial" w:hAnsi="Arial" w:cs="Arial"/>
              </w:rPr>
              <w:t xml:space="preserve">work over the years. </w:t>
            </w:r>
            <w:r w:rsidR="008A6456" w:rsidRPr="00247E69">
              <w:rPr>
                <w:rFonts w:ascii="Arial" w:hAnsi="Arial" w:cs="Arial"/>
              </w:rPr>
              <w:t xml:space="preserve">Faculty, staff, and students </w:t>
            </w:r>
            <w:r w:rsidR="00E1524E" w:rsidRPr="00247E69">
              <w:rPr>
                <w:rFonts w:ascii="Arial" w:hAnsi="Arial" w:cs="Arial"/>
              </w:rPr>
              <w:t>have all benefited</w:t>
            </w:r>
            <w:r w:rsidR="00375040" w:rsidRPr="00247E69">
              <w:rPr>
                <w:rFonts w:ascii="Arial" w:hAnsi="Arial" w:cs="Arial"/>
              </w:rPr>
              <w:t xml:space="preserve"> from her work</w:t>
            </w:r>
            <w:r w:rsidR="006A2B67" w:rsidRPr="00247E69">
              <w:rPr>
                <w:rFonts w:ascii="Arial" w:hAnsi="Arial" w:cs="Arial"/>
              </w:rPr>
              <w:t xml:space="preserve"> and </w:t>
            </w:r>
            <w:proofErr w:type="gramStart"/>
            <w:r w:rsidR="006A2B67" w:rsidRPr="00247E69">
              <w:rPr>
                <w:rFonts w:ascii="Arial" w:hAnsi="Arial" w:cs="Arial"/>
              </w:rPr>
              <w:t>all of</w:t>
            </w:r>
            <w:proofErr w:type="gramEnd"/>
            <w:r w:rsidR="006A2B67" w:rsidRPr="00247E69">
              <w:rPr>
                <w:rFonts w:ascii="Arial" w:hAnsi="Arial" w:cs="Arial"/>
              </w:rPr>
              <w:t xml:space="preserve"> her amazing </w:t>
            </w:r>
            <w:r w:rsidR="00485A2E" w:rsidRPr="00247E69">
              <w:rPr>
                <w:rFonts w:ascii="Arial" w:hAnsi="Arial" w:cs="Arial"/>
              </w:rPr>
              <w:t>accomplishments,</w:t>
            </w:r>
            <w:r w:rsidR="006A2B67" w:rsidRPr="00247E69">
              <w:rPr>
                <w:rFonts w:ascii="Arial" w:hAnsi="Arial" w:cs="Arial"/>
              </w:rPr>
              <w:t xml:space="preserve"> </w:t>
            </w:r>
            <w:r w:rsidR="00D62A04" w:rsidRPr="00247E69">
              <w:rPr>
                <w:rFonts w:ascii="Arial" w:hAnsi="Arial" w:cs="Arial"/>
              </w:rPr>
              <w:t xml:space="preserve">which </w:t>
            </w:r>
            <w:r w:rsidR="006A2B67" w:rsidRPr="00247E69">
              <w:rPr>
                <w:rFonts w:ascii="Arial" w:hAnsi="Arial" w:cs="Arial"/>
              </w:rPr>
              <w:t>will be highlighted in the Student Success Report</w:t>
            </w:r>
            <w:r w:rsidR="00E1524E" w:rsidRPr="00247E69">
              <w:rPr>
                <w:rFonts w:ascii="Arial" w:hAnsi="Arial" w:cs="Arial"/>
              </w:rPr>
              <w:t xml:space="preserve">. </w:t>
            </w:r>
            <w:r w:rsidR="00252D65" w:rsidRPr="00247E69">
              <w:rPr>
                <w:rFonts w:ascii="Arial" w:hAnsi="Arial" w:cs="Arial"/>
              </w:rPr>
              <w:t>T</w:t>
            </w:r>
            <w:r w:rsidR="00E1524E" w:rsidRPr="00247E69">
              <w:rPr>
                <w:rFonts w:ascii="Arial" w:hAnsi="Arial" w:cs="Arial"/>
              </w:rPr>
              <w:t xml:space="preserve">he </w:t>
            </w:r>
            <w:r w:rsidR="00252D65" w:rsidRPr="00247E69">
              <w:rPr>
                <w:rFonts w:ascii="Arial" w:hAnsi="Arial" w:cs="Arial"/>
              </w:rPr>
              <w:t>F</w:t>
            </w:r>
            <w:r w:rsidR="00E1524E" w:rsidRPr="00247E69">
              <w:rPr>
                <w:rFonts w:ascii="Arial" w:hAnsi="Arial" w:cs="Arial"/>
              </w:rPr>
              <w:t>aculty Senate ha</w:t>
            </w:r>
            <w:r w:rsidR="00252D65" w:rsidRPr="00247E69">
              <w:rPr>
                <w:rFonts w:ascii="Arial" w:hAnsi="Arial" w:cs="Arial"/>
              </w:rPr>
              <w:t>s</w:t>
            </w:r>
            <w:r w:rsidR="00E1524E" w:rsidRPr="00247E69">
              <w:rPr>
                <w:rFonts w:ascii="Arial" w:hAnsi="Arial" w:cs="Arial"/>
              </w:rPr>
              <w:t xml:space="preserve"> had many opportunities to work with </w:t>
            </w:r>
            <w:r w:rsidR="00252D65" w:rsidRPr="00247E69">
              <w:rPr>
                <w:rFonts w:ascii="Arial" w:hAnsi="Arial" w:cs="Arial"/>
              </w:rPr>
              <w:t>Ms. Brown</w:t>
            </w:r>
            <w:r w:rsidR="00E1524E" w:rsidRPr="00247E69">
              <w:rPr>
                <w:rFonts w:ascii="Arial" w:hAnsi="Arial" w:cs="Arial"/>
              </w:rPr>
              <w:t xml:space="preserve"> closely over the years and </w:t>
            </w:r>
            <w:r w:rsidR="0089002F" w:rsidRPr="00247E69">
              <w:rPr>
                <w:rFonts w:ascii="Arial" w:hAnsi="Arial" w:cs="Arial"/>
              </w:rPr>
              <w:t>they have</w:t>
            </w:r>
            <w:r w:rsidR="00E1524E" w:rsidRPr="00247E69">
              <w:rPr>
                <w:rFonts w:ascii="Arial" w:hAnsi="Arial" w:cs="Arial"/>
              </w:rPr>
              <w:t xml:space="preserve"> always appreciated that </w:t>
            </w:r>
            <w:r w:rsidR="0089002F" w:rsidRPr="00247E69">
              <w:rPr>
                <w:rFonts w:ascii="Arial" w:hAnsi="Arial" w:cs="Arial"/>
              </w:rPr>
              <w:t>no matter</w:t>
            </w:r>
            <w:r w:rsidR="00E1524E" w:rsidRPr="00247E69">
              <w:rPr>
                <w:rFonts w:ascii="Arial" w:hAnsi="Arial" w:cs="Arial"/>
              </w:rPr>
              <w:t xml:space="preserve"> what idea </w:t>
            </w:r>
            <w:r w:rsidR="0089002F" w:rsidRPr="00247E69">
              <w:rPr>
                <w:rFonts w:ascii="Arial" w:hAnsi="Arial" w:cs="Arial"/>
              </w:rPr>
              <w:t>they</w:t>
            </w:r>
            <w:r w:rsidR="00E1524E" w:rsidRPr="00247E69">
              <w:rPr>
                <w:rFonts w:ascii="Arial" w:hAnsi="Arial" w:cs="Arial"/>
              </w:rPr>
              <w:t xml:space="preserve"> c</w:t>
            </w:r>
            <w:r w:rsidR="0089002F" w:rsidRPr="00247E69">
              <w:rPr>
                <w:rFonts w:ascii="Arial" w:hAnsi="Arial" w:cs="Arial"/>
              </w:rPr>
              <w:t>a</w:t>
            </w:r>
            <w:r w:rsidR="00E1524E" w:rsidRPr="00247E69">
              <w:rPr>
                <w:rFonts w:ascii="Arial" w:hAnsi="Arial" w:cs="Arial"/>
              </w:rPr>
              <w:t>me up with</w:t>
            </w:r>
            <w:r w:rsidR="00E54374" w:rsidRPr="00247E69">
              <w:rPr>
                <w:rFonts w:ascii="Arial" w:hAnsi="Arial" w:cs="Arial"/>
              </w:rPr>
              <w:t xml:space="preserve">, Ms. Brown </w:t>
            </w:r>
            <w:r w:rsidR="00E1524E" w:rsidRPr="00247E69">
              <w:rPr>
                <w:rFonts w:ascii="Arial" w:hAnsi="Arial" w:cs="Arial"/>
              </w:rPr>
              <w:t xml:space="preserve">never once </w:t>
            </w:r>
            <w:r w:rsidR="00E54374" w:rsidRPr="00247E69">
              <w:rPr>
                <w:rFonts w:ascii="Arial" w:hAnsi="Arial" w:cs="Arial"/>
              </w:rPr>
              <w:t>said “W</w:t>
            </w:r>
            <w:r w:rsidR="00E1524E" w:rsidRPr="00247E69">
              <w:rPr>
                <w:rFonts w:ascii="Arial" w:hAnsi="Arial" w:cs="Arial"/>
              </w:rPr>
              <w:t>e can't do that.</w:t>
            </w:r>
            <w:r w:rsidR="00E54374" w:rsidRPr="00247E69">
              <w:rPr>
                <w:rFonts w:ascii="Arial" w:hAnsi="Arial" w:cs="Arial"/>
              </w:rPr>
              <w:t>”</w:t>
            </w:r>
            <w:r w:rsidR="00E1524E" w:rsidRPr="00247E69">
              <w:rPr>
                <w:rFonts w:ascii="Arial" w:hAnsi="Arial" w:cs="Arial"/>
              </w:rPr>
              <w:t xml:space="preserve"> </w:t>
            </w:r>
            <w:r w:rsidR="00E54374" w:rsidRPr="00247E69">
              <w:rPr>
                <w:rFonts w:ascii="Arial" w:hAnsi="Arial" w:cs="Arial"/>
              </w:rPr>
              <w:t xml:space="preserve">Instead, she </w:t>
            </w:r>
            <w:r w:rsidR="00445971" w:rsidRPr="00247E69">
              <w:rPr>
                <w:rFonts w:ascii="Arial" w:hAnsi="Arial" w:cs="Arial"/>
              </w:rPr>
              <w:t>said “O</w:t>
            </w:r>
            <w:r w:rsidR="00E1524E" w:rsidRPr="00247E69">
              <w:rPr>
                <w:rFonts w:ascii="Arial" w:hAnsi="Arial" w:cs="Arial"/>
              </w:rPr>
              <w:t>kay, here's what we're going to have to do</w:t>
            </w:r>
            <w:r w:rsidR="00D55793" w:rsidRPr="00247E69">
              <w:rPr>
                <w:rFonts w:ascii="Arial" w:hAnsi="Arial" w:cs="Arial"/>
              </w:rPr>
              <w:t>,”</w:t>
            </w:r>
            <w:r w:rsidR="00445971" w:rsidRPr="00247E69">
              <w:rPr>
                <w:rFonts w:ascii="Arial" w:hAnsi="Arial" w:cs="Arial"/>
              </w:rPr>
              <w:t xml:space="preserve"> as she </w:t>
            </w:r>
            <w:r w:rsidR="0092760A" w:rsidRPr="00247E69">
              <w:rPr>
                <w:rFonts w:ascii="Arial" w:hAnsi="Arial" w:cs="Arial"/>
              </w:rPr>
              <w:t xml:space="preserve">made a </w:t>
            </w:r>
            <w:r w:rsidR="00E1524E" w:rsidRPr="00247E69">
              <w:rPr>
                <w:rFonts w:ascii="Arial" w:hAnsi="Arial" w:cs="Arial"/>
              </w:rPr>
              <w:t>list</w:t>
            </w:r>
            <w:r w:rsidR="00445971" w:rsidRPr="00247E69">
              <w:rPr>
                <w:rFonts w:ascii="Arial" w:hAnsi="Arial" w:cs="Arial"/>
              </w:rPr>
              <w:t xml:space="preserve"> to </w:t>
            </w:r>
            <w:r w:rsidR="00936602" w:rsidRPr="00247E69">
              <w:rPr>
                <w:rFonts w:ascii="Arial" w:hAnsi="Arial" w:cs="Arial"/>
              </w:rPr>
              <w:t>accomplish the task</w:t>
            </w:r>
            <w:r w:rsidR="00E1524E" w:rsidRPr="00247E69">
              <w:rPr>
                <w:rFonts w:ascii="Arial" w:hAnsi="Arial" w:cs="Arial"/>
              </w:rPr>
              <w:t xml:space="preserve">. Whether </w:t>
            </w:r>
            <w:r w:rsidR="0056164C" w:rsidRPr="00247E69">
              <w:rPr>
                <w:rFonts w:ascii="Arial" w:hAnsi="Arial" w:cs="Arial"/>
              </w:rPr>
              <w:t xml:space="preserve">the topic was </w:t>
            </w:r>
            <w:r w:rsidR="00E1524E" w:rsidRPr="00247E69">
              <w:rPr>
                <w:rFonts w:ascii="Arial" w:hAnsi="Arial" w:cs="Arial"/>
              </w:rPr>
              <w:t>free speech zones on campus</w:t>
            </w:r>
            <w:r w:rsidR="0056164C" w:rsidRPr="00247E69">
              <w:rPr>
                <w:rFonts w:ascii="Arial" w:hAnsi="Arial" w:cs="Arial"/>
              </w:rPr>
              <w:t xml:space="preserve">, </w:t>
            </w:r>
            <w:r w:rsidR="00E1524E" w:rsidRPr="00247E69">
              <w:rPr>
                <w:rFonts w:ascii="Arial" w:hAnsi="Arial" w:cs="Arial"/>
              </w:rPr>
              <w:t>classroom resources</w:t>
            </w:r>
            <w:r w:rsidR="0056164C" w:rsidRPr="00247E69">
              <w:rPr>
                <w:rFonts w:ascii="Arial" w:hAnsi="Arial" w:cs="Arial"/>
              </w:rPr>
              <w:t>,</w:t>
            </w:r>
            <w:r w:rsidR="00E1524E" w:rsidRPr="00247E69">
              <w:rPr>
                <w:rFonts w:ascii="Arial" w:hAnsi="Arial" w:cs="Arial"/>
              </w:rPr>
              <w:t xml:space="preserve"> support for travel abroad, </w:t>
            </w:r>
            <w:r w:rsidR="003439FC" w:rsidRPr="00247E69">
              <w:rPr>
                <w:rFonts w:ascii="Arial" w:hAnsi="Arial" w:cs="Arial"/>
              </w:rPr>
              <w:t>and beyond</w:t>
            </w:r>
            <w:r w:rsidR="008C37BC" w:rsidRPr="00247E69">
              <w:rPr>
                <w:rFonts w:ascii="Arial" w:hAnsi="Arial" w:cs="Arial"/>
              </w:rPr>
              <w:t>;</w:t>
            </w:r>
            <w:r w:rsidR="003439FC" w:rsidRPr="00247E69">
              <w:rPr>
                <w:rFonts w:ascii="Arial" w:hAnsi="Arial" w:cs="Arial"/>
              </w:rPr>
              <w:t xml:space="preserve"> </w:t>
            </w:r>
            <w:r w:rsidR="00E1524E" w:rsidRPr="00247E69">
              <w:rPr>
                <w:rFonts w:ascii="Arial" w:hAnsi="Arial" w:cs="Arial"/>
              </w:rPr>
              <w:t xml:space="preserve">she </w:t>
            </w:r>
            <w:r w:rsidR="003439FC" w:rsidRPr="00247E69">
              <w:rPr>
                <w:rFonts w:ascii="Arial" w:hAnsi="Arial" w:cs="Arial"/>
              </w:rPr>
              <w:t xml:space="preserve">always </w:t>
            </w:r>
            <w:r w:rsidR="00E1524E" w:rsidRPr="00247E69">
              <w:rPr>
                <w:rFonts w:ascii="Arial" w:hAnsi="Arial" w:cs="Arial"/>
              </w:rPr>
              <w:t xml:space="preserve">found a way to help every time </w:t>
            </w:r>
            <w:r w:rsidR="003439FC" w:rsidRPr="00247E69">
              <w:rPr>
                <w:rFonts w:ascii="Arial" w:hAnsi="Arial" w:cs="Arial"/>
              </w:rPr>
              <w:t>they</w:t>
            </w:r>
            <w:r w:rsidR="00E1524E" w:rsidRPr="00247E69">
              <w:rPr>
                <w:rFonts w:ascii="Arial" w:hAnsi="Arial" w:cs="Arial"/>
              </w:rPr>
              <w:t xml:space="preserve"> asked. The shoes she's leaving are going to be huge </w:t>
            </w:r>
            <w:r w:rsidR="003439FC" w:rsidRPr="00247E69">
              <w:rPr>
                <w:rFonts w:ascii="Arial" w:hAnsi="Arial" w:cs="Arial"/>
              </w:rPr>
              <w:t>to fill</w:t>
            </w:r>
            <w:r w:rsidR="00F934E4" w:rsidRPr="00247E69">
              <w:rPr>
                <w:rFonts w:ascii="Arial" w:hAnsi="Arial" w:cs="Arial"/>
              </w:rPr>
              <w:t xml:space="preserve"> and she will be missed greatly</w:t>
            </w:r>
            <w:r w:rsidR="00485A2E" w:rsidRPr="00247E69">
              <w:rPr>
                <w:rFonts w:ascii="Arial" w:hAnsi="Arial" w:cs="Arial"/>
              </w:rPr>
              <w:t xml:space="preserve">. </w:t>
            </w:r>
          </w:p>
        </w:tc>
      </w:tr>
      <w:tr w:rsidR="009A5F10" w:rsidRPr="00247E69" w14:paraId="3229EF57" w14:textId="77777777" w:rsidTr="40D1EDB0">
        <w:trPr>
          <w:trHeight w:val="20"/>
        </w:trPr>
        <w:tc>
          <w:tcPr>
            <w:tcW w:w="2880" w:type="dxa"/>
          </w:tcPr>
          <w:p w14:paraId="44D350FA" w14:textId="77777777" w:rsidR="009A5F10" w:rsidRPr="00247E69" w:rsidRDefault="009A5F10" w:rsidP="00EB60FB">
            <w:pPr>
              <w:spacing w:after="0"/>
              <w:rPr>
                <w:rFonts w:ascii="Arial" w:hAnsi="Arial" w:cs="Arial"/>
                <w:u w:val="single"/>
              </w:rPr>
            </w:pPr>
          </w:p>
        </w:tc>
        <w:tc>
          <w:tcPr>
            <w:tcW w:w="7200" w:type="dxa"/>
          </w:tcPr>
          <w:p w14:paraId="79D66D3E" w14:textId="77777777" w:rsidR="009A5F10" w:rsidRPr="00247E69" w:rsidRDefault="009A5F10" w:rsidP="00EB60FB">
            <w:pPr>
              <w:spacing w:after="0"/>
              <w:rPr>
                <w:rFonts w:ascii="Arial" w:hAnsi="Arial" w:cs="Arial"/>
              </w:rPr>
            </w:pPr>
          </w:p>
        </w:tc>
      </w:tr>
      <w:tr w:rsidR="009A5F10" w:rsidRPr="00247E69" w14:paraId="3D62163A" w14:textId="77777777" w:rsidTr="40D1EDB0">
        <w:trPr>
          <w:trHeight w:val="20"/>
        </w:trPr>
        <w:tc>
          <w:tcPr>
            <w:tcW w:w="2880" w:type="dxa"/>
          </w:tcPr>
          <w:p w14:paraId="0DCFB45A" w14:textId="696F6851" w:rsidR="009A5F10" w:rsidRPr="00247E69" w:rsidRDefault="30626A81" w:rsidP="00EB60FB">
            <w:pPr>
              <w:spacing w:after="0"/>
              <w:rPr>
                <w:rFonts w:ascii="Arial" w:hAnsi="Arial" w:cs="Arial"/>
                <w:u w:val="single"/>
              </w:rPr>
            </w:pPr>
            <w:r w:rsidRPr="00247E69">
              <w:rPr>
                <w:rFonts w:ascii="Arial" w:hAnsi="Arial" w:cs="Arial"/>
                <w:u w:val="single"/>
              </w:rPr>
              <w:t xml:space="preserve">VII </w:t>
            </w:r>
            <w:r w:rsidR="009A5F10" w:rsidRPr="00247E69">
              <w:rPr>
                <w:rFonts w:ascii="Arial" w:hAnsi="Arial" w:cs="Arial"/>
                <w:u w:val="single"/>
              </w:rPr>
              <w:t>PRESIDENT’S REPORT</w:t>
            </w:r>
          </w:p>
        </w:tc>
        <w:tc>
          <w:tcPr>
            <w:tcW w:w="7200" w:type="dxa"/>
          </w:tcPr>
          <w:p w14:paraId="547BBBBC" w14:textId="41FF1BE9" w:rsidR="009A5F10" w:rsidRPr="00247E69" w:rsidRDefault="009A5F10" w:rsidP="00EB60FB">
            <w:pPr>
              <w:spacing w:after="0"/>
              <w:rPr>
                <w:rFonts w:ascii="Arial" w:eastAsia="Arial" w:hAnsi="Arial" w:cs="Arial"/>
                <w:color w:val="000000" w:themeColor="text1"/>
              </w:rPr>
            </w:pPr>
            <w:r w:rsidRPr="00247E69">
              <w:rPr>
                <w:rFonts w:ascii="Arial" w:eastAsia="Arial" w:hAnsi="Arial" w:cs="Arial"/>
                <w:color w:val="000000" w:themeColor="text1"/>
              </w:rPr>
              <w:t xml:space="preserve">Dr. Proctor began </w:t>
            </w:r>
            <w:r w:rsidR="004A5A8E" w:rsidRPr="00247E69">
              <w:rPr>
                <w:rFonts w:ascii="Arial" w:eastAsia="Arial" w:hAnsi="Arial" w:cs="Arial"/>
                <w:color w:val="000000" w:themeColor="text1"/>
              </w:rPr>
              <w:t xml:space="preserve">by reflecting on </w:t>
            </w:r>
            <w:r w:rsidR="00A16C17" w:rsidRPr="00247E69">
              <w:rPr>
                <w:rFonts w:ascii="Arial" w:eastAsia="Arial" w:hAnsi="Arial" w:cs="Arial"/>
                <w:color w:val="000000" w:themeColor="text1"/>
              </w:rPr>
              <w:t xml:space="preserve">things she is grateful </w:t>
            </w:r>
            <w:r w:rsidR="00B12E98" w:rsidRPr="00247E69">
              <w:rPr>
                <w:rFonts w:ascii="Arial" w:eastAsia="Arial" w:hAnsi="Arial" w:cs="Arial"/>
                <w:color w:val="000000" w:themeColor="text1"/>
              </w:rPr>
              <w:t>for,</w:t>
            </w:r>
            <w:r w:rsidR="00A16C17" w:rsidRPr="00247E69">
              <w:rPr>
                <w:rFonts w:ascii="Arial" w:eastAsia="Arial" w:hAnsi="Arial" w:cs="Arial"/>
                <w:color w:val="000000" w:themeColor="text1"/>
              </w:rPr>
              <w:t xml:space="preserve"> </w:t>
            </w:r>
            <w:r w:rsidR="00201769" w:rsidRPr="00247E69">
              <w:rPr>
                <w:rFonts w:ascii="Arial" w:eastAsia="Arial" w:hAnsi="Arial" w:cs="Arial"/>
                <w:color w:val="000000" w:themeColor="text1"/>
              </w:rPr>
              <w:t xml:space="preserve">which include </w:t>
            </w:r>
            <w:r w:rsidR="00A16C17" w:rsidRPr="00247E69">
              <w:rPr>
                <w:rFonts w:ascii="Arial" w:eastAsia="Arial" w:hAnsi="Arial" w:cs="Arial"/>
                <w:color w:val="000000" w:themeColor="text1"/>
              </w:rPr>
              <w:t xml:space="preserve">Laura </w:t>
            </w:r>
            <w:r w:rsidR="00201769" w:rsidRPr="00247E69">
              <w:rPr>
                <w:rFonts w:ascii="Arial" w:eastAsia="Arial" w:hAnsi="Arial" w:cs="Arial"/>
                <w:color w:val="000000" w:themeColor="text1"/>
              </w:rPr>
              <w:t>Brown’s</w:t>
            </w:r>
            <w:r w:rsidR="002C0668" w:rsidRPr="00247E69">
              <w:rPr>
                <w:rFonts w:ascii="Arial" w:eastAsia="Arial" w:hAnsi="Arial" w:cs="Arial"/>
                <w:color w:val="000000" w:themeColor="text1"/>
              </w:rPr>
              <w:t>, vice president and chief advancement officer,</w:t>
            </w:r>
            <w:r w:rsidR="00201769" w:rsidRPr="00247E69">
              <w:rPr>
                <w:rFonts w:ascii="Arial" w:eastAsia="Arial" w:hAnsi="Arial" w:cs="Arial"/>
                <w:color w:val="000000" w:themeColor="text1"/>
              </w:rPr>
              <w:t xml:space="preserve"> leadership at the </w:t>
            </w:r>
            <w:r w:rsidR="0099407F" w:rsidRPr="00247E69">
              <w:rPr>
                <w:rFonts w:ascii="Arial" w:eastAsia="Arial" w:hAnsi="Arial" w:cs="Arial"/>
                <w:color w:val="000000" w:themeColor="text1"/>
              </w:rPr>
              <w:t xml:space="preserve">college and all </w:t>
            </w:r>
            <w:r w:rsidR="00B12E98" w:rsidRPr="00247E69">
              <w:rPr>
                <w:rFonts w:ascii="Arial" w:eastAsia="Arial" w:hAnsi="Arial" w:cs="Arial"/>
                <w:color w:val="000000" w:themeColor="text1"/>
              </w:rPr>
              <w:t xml:space="preserve">that </w:t>
            </w:r>
            <w:r w:rsidR="0099407F" w:rsidRPr="00247E69">
              <w:rPr>
                <w:rFonts w:ascii="Arial" w:eastAsia="Arial" w:hAnsi="Arial" w:cs="Arial"/>
                <w:color w:val="000000" w:themeColor="text1"/>
              </w:rPr>
              <w:t>the students</w:t>
            </w:r>
            <w:r w:rsidR="008F24EA">
              <w:rPr>
                <w:rFonts w:ascii="Arial" w:eastAsia="Arial" w:hAnsi="Arial" w:cs="Arial"/>
                <w:color w:val="000000" w:themeColor="text1"/>
              </w:rPr>
              <w:t xml:space="preserve"> who</w:t>
            </w:r>
            <w:r w:rsidR="0099407F" w:rsidRPr="00247E69">
              <w:rPr>
                <w:rFonts w:ascii="Arial" w:eastAsia="Arial" w:hAnsi="Arial" w:cs="Arial"/>
                <w:color w:val="000000" w:themeColor="text1"/>
              </w:rPr>
              <w:t xml:space="preserve"> have benefitted from her work. </w:t>
            </w:r>
            <w:r w:rsidR="000E2209" w:rsidRPr="00247E69">
              <w:rPr>
                <w:rFonts w:ascii="Arial" w:eastAsia="Arial" w:hAnsi="Arial" w:cs="Arial"/>
                <w:color w:val="000000" w:themeColor="text1"/>
              </w:rPr>
              <w:t xml:space="preserve">She also </w:t>
            </w:r>
            <w:r w:rsidR="00874CAD" w:rsidRPr="00247E69">
              <w:rPr>
                <w:rFonts w:ascii="Arial" w:eastAsia="Arial" w:hAnsi="Arial" w:cs="Arial"/>
                <w:color w:val="000000" w:themeColor="text1"/>
              </w:rPr>
              <w:t>recognize</w:t>
            </w:r>
            <w:r w:rsidR="000E2209" w:rsidRPr="00247E69">
              <w:rPr>
                <w:rFonts w:ascii="Arial" w:eastAsia="Arial" w:hAnsi="Arial" w:cs="Arial"/>
                <w:color w:val="000000" w:themeColor="text1"/>
              </w:rPr>
              <w:t>d</w:t>
            </w:r>
            <w:r w:rsidR="00874CAD" w:rsidRPr="00247E69">
              <w:rPr>
                <w:rFonts w:ascii="Arial" w:eastAsia="Arial" w:hAnsi="Arial" w:cs="Arial"/>
                <w:color w:val="000000" w:themeColor="text1"/>
              </w:rPr>
              <w:t xml:space="preserve"> </w:t>
            </w:r>
            <w:r w:rsidR="000E2209" w:rsidRPr="00247E69">
              <w:rPr>
                <w:rFonts w:ascii="Arial" w:eastAsia="Arial" w:hAnsi="Arial" w:cs="Arial"/>
                <w:color w:val="000000" w:themeColor="text1"/>
              </w:rPr>
              <w:t xml:space="preserve">Harper’s </w:t>
            </w:r>
            <w:r w:rsidR="00874CAD" w:rsidRPr="00247E69">
              <w:rPr>
                <w:rFonts w:ascii="Arial" w:eastAsia="Arial" w:hAnsi="Arial" w:cs="Arial"/>
                <w:color w:val="000000" w:themeColor="text1"/>
              </w:rPr>
              <w:t xml:space="preserve">student and employee veterans and military connected families for their tremendous service to </w:t>
            </w:r>
            <w:r w:rsidR="000E2209" w:rsidRPr="00247E69">
              <w:rPr>
                <w:rFonts w:ascii="Arial" w:eastAsia="Arial" w:hAnsi="Arial" w:cs="Arial"/>
                <w:color w:val="000000" w:themeColor="text1"/>
              </w:rPr>
              <w:t>the</w:t>
            </w:r>
            <w:r w:rsidR="00874CAD" w:rsidRPr="00247E69">
              <w:rPr>
                <w:rFonts w:ascii="Arial" w:eastAsia="Arial" w:hAnsi="Arial" w:cs="Arial"/>
                <w:color w:val="000000" w:themeColor="text1"/>
              </w:rPr>
              <w:t xml:space="preserve"> country. In honor of Veterans Day a</w:t>
            </w:r>
            <w:r w:rsidR="00E83EAC" w:rsidRPr="00247E69">
              <w:rPr>
                <w:rFonts w:ascii="Arial" w:eastAsia="Arial" w:hAnsi="Arial" w:cs="Arial"/>
                <w:color w:val="000000" w:themeColor="text1"/>
              </w:rPr>
              <w:t>nd</w:t>
            </w:r>
            <w:r w:rsidR="00874CAD" w:rsidRPr="00247E69">
              <w:rPr>
                <w:rFonts w:ascii="Arial" w:eastAsia="Arial" w:hAnsi="Arial" w:cs="Arial"/>
                <w:color w:val="000000" w:themeColor="text1"/>
              </w:rPr>
              <w:t xml:space="preserve"> Native American Heritage month</w:t>
            </w:r>
            <w:r w:rsidR="0076760A" w:rsidRPr="00247E69">
              <w:rPr>
                <w:rFonts w:ascii="Arial" w:eastAsia="Arial" w:hAnsi="Arial" w:cs="Arial"/>
                <w:color w:val="000000" w:themeColor="text1"/>
              </w:rPr>
              <w:t xml:space="preserve">, </w:t>
            </w:r>
            <w:r w:rsidR="00874CAD" w:rsidRPr="00247E69">
              <w:rPr>
                <w:rFonts w:ascii="Arial" w:eastAsia="Arial" w:hAnsi="Arial" w:cs="Arial"/>
                <w:color w:val="000000" w:themeColor="text1"/>
              </w:rPr>
              <w:t xml:space="preserve">these groups were honored earlier this month through </w:t>
            </w:r>
            <w:r w:rsidR="0076760A" w:rsidRPr="00247E69">
              <w:rPr>
                <w:rFonts w:ascii="Arial" w:eastAsia="Arial" w:hAnsi="Arial" w:cs="Arial"/>
                <w:color w:val="000000" w:themeColor="text1"/>
              </w:rPr>
              <w:t>the</w:t>
            </w:r>
            <w:r w:rsidR="00C73D3A" w:rsidRPr="00247E69">
              <w:rPr>
                <w:rFonts w:ascii="Arial" w:eastAsia="Arial" w:hAnsi="Arial" w:cs="Arial"/>
                <w:color w:val="000000" w:themeColor="text1"/>
              </w:rPr>
              <w:t>ir</w:t>
            </w:r>
            <w:r w:rsidR="0076760A" w:rsidRPr="00247E69">
              <w:rPr>
                <w:rFonts w:ascii="Arial" w:eastAsia="Arial" w:hAnsi="Arial" w:cs="Arial"/>
                <w:color w:val="000000" w:themeColor="text1"/>
              </w:rPr>
              <w:t xml:space="preserve"> </w:t>
            </w:r>
            <w:r w:rsidR="00874CAD" w:rsidRPr="00247E69">
              <w:rPr>
                <w:rFonts w:ascii="Arial" w:eastAsia="Arial" w:hAnsi="Arial" w:cs="Arial"/>
                <w:color w:val="000000" w:themeColor="text1"/>
              </w:rPr>
              <w:t xml:space="preserve">Wheels of Gratitude event, </w:t>
            </w:r>
            <w:r w:rsidR="008E3DAA" w:rsidRPr="00247E69">
              <w:rPr>
                <w:rFonts w:ascii="Arial" w:eastAsia="Arial" w:hAnsi="Arial" w:cs="Arial"/>
                <w:color w:val="000000" w:themeColor="text1"/>
              </w:rPr>
              <w:t xml:space="preserve">held in the quad </w:t>
            </w:r>
            <w:r w:rsidR="00090944" w:rsidRPr="00247E69">
              <w:rPr>
                <w:rFonts w:ascii="Arial" w:eastAsia="Arial" w:hAnsi="Arial" w:cs="Arial"/>
                <w:color w:val="000000" w:themeColor="text1"/>
              </w:rPr>
              <w:t>with a food truck festival</w:t>
            </w:r>
            <w:r w:rsidR="00D928A9" w:rsidRPr="00247E69">
              <w:rPr>
                <w:rFonts w:ascii="Arial" w:eastAsia="Arial" w:hAnsi="Arial" w:cs="Arial"/>
                <w:color w:val="000000" w:themeColor="text1"/>
              </w:rPr>
              <w:t>. This event included m</w:t>
            </w:r>
            <w:r w:rsidR="00874CAD" w:rsidRPr="00247E69">
              <w:rPr>
                <w:rFonts w:ascii="Arial" w:eastAsia="Arial" w:hAnsi="Arial" w:cs="Arial"/>
                <w:color w:val="000000" w:themeColor="text1"/>
              </w:rPr>
              <w:t>ilitary representatives from different branches</w:t>
            </w:r>
            <w:r w:rsidR="00D928A9" w:rsidRPr="00247E69">
              <w:rPr>
                <w:rFonts w:ascii="Arial" w:eastAsia="Arial" w:hAnsi="Arial" w:cs="Arial"/>
                <w:color w:val="000000" w:themeColor="text1"/>
              </w:rPr>
              <w:t xml:space="preserve"> and r</w:t>
            </w:r>
            <w:r w:rsidR="00874CAD" w:rsidRPr="00247E69">
              <w:rPr>
                <w:rFonts w:ascii="Arial" w:eastAsia="Arial" w:hAnsi="Arial" w:cs="Arial"/>
                <w:color w:val="000000" w:themeColor="text1"/>
              </w:rPr>
              <w:t xml:space="preserve">epresentatives from the Trickster </w:t>
            </w:r>
            <w:r w:rsidR="009C5170" w:rsidRPr="00247E69">
              <w:rPr>
                <w:rFonts w:ascii="Arial" w:eastAsia="Arial" w:hAnsi="Arial" w:cs="Arial"/>
                <w:color w:val="000000" w:themeColor="text1"/>
              </w:rPr>
              <w:t>Cultural Center</w:t>
            </w:r>
            <w:r w:rsidR="00874CAD" w:rsidRPr="00247E69">
              <w:rPr>
                <w:rFonts w:ascii="Arial" w:eastAsia="Arial" w:hAnsi="Arial" w:cs="Arial"/>
                <w:color w:val="000000" w:themeColor="text1"/>
              </w:rPr>
              <w:t xml:space="preserve"> in Schaumburg. </w:t>
            </w:r>
            <w:r w:rsidR="00D80373" w:rsidRPr="00247E69">
              <w:rPr>
                <w:rFonts w:ascii="Arial" w:eastAsia="Arial" w:hAnsi="Arial" w:cs="Arial"/>
                <w:color w:val="000000" w:themeColor="text1"/>
              </w:rPr>
              <w:t xml:space="preserve">Harper College is </w:t>
            </w:r>
            <w:r w:rsidR="00874CAD" w:rsidRPr="00247E69">
              <w:rPr>
                <w:rFonts w:ascii="Arial" w:eastAsia="Arial" w:hAnsi="Arial" w:cs="Arial"/>
                <w:color w:val="000000" w:themeColor="text1"/>
              </w:rPr>
              <w:t xml:space="preserve">grateful for their sacrifices, and thankful </w:t>
            </w:r>
            <w:r w:rsidR="00D80373" w:rsidRPr="00247E69">
              <w:rPr>
                <w:rFonts w:ascii="Arial" w:eastAsia="Arial" w:hAnsi="Arial" w:cs="Arial"/>
                <w:color w:val="000000" w:themeColor="text1"/>
              </w:rPr>
              <w:t>they c</w:t>
            </w:r>
            <w:r w:rsidR="00874CAD" w:rsidRPr="00247E69">
              <w:rPr>
                <w:rFonts w:ascii="Arial" w:eastAsia="Arial" w:hAnsi="Arial" w:cs="Arial"/>
                <w:color w:val="000000" w:themeColor="text1"/>
              </w:rPr>
              <w:t>an serve them as they pursue their educational and career goals.</w:t>
            </w:r>
          </w:p>
          <w:p w14:paraId="4231DB79" w14:textId="77777777" w:rsidR="00BF1881" w:rsidRPr="00247E69" w:rsidRDefault="00BF1881" w:rsidP="00EB60FB">
            <w:pPr>
              <w:spacing w:after="0"/>
              <w:rPr>
                <w:rFonts w:ascii="Arial" w:eastAsia="Arial" w:hAnsi="Arial" w:cs="Arial"/>
                <w:color w:val="000000" w:themeColor="text1"/>
              </w:rPr>
            </w:pPr>
          </w:p>
          <w:p w14:paraId="4B29F205" w14:textId="651D57DF" w:rsidR="00BF1881" w:rsidRPr="00247E69" w:rsidRDefault="00BF1881" w:rsidP="00D171BB">
            <w:pPr>
              <w:spacing w:after="0"/>
              <w:rPr>
                <w:rFonts w:ascii="Arial" w:eastAsia="Arial" w:hAnsi="Arial" w:cs="Arial"/>
                <w:color w:val="000000" w:themeColor="text1"/>
              </w:rPr>
            </w:pPr>
            <w:r w:rsidRPr="00247E69">
              <w:rPr>
                <w:rFonts w:ascii="Arial" w:eastAsia="Arial" w:hAnsi="Arial" w:cs="Arial"/>
                <w:color w:val="000000" w:themeColor="text1"/>
              </w:rPr>
              <w:t xml:space="preserve">Dr. Proctor </w:t>
            </w:r>
            <w:r w:rsidR="00D171BB" w:rsidRPr="00247E69">
              <w:rPr>
                <w:rFonts w:ascii="Arial" w:eastAsia="Arial" w:hAnsi="Arial" w:cs="Arial"/>
                <w:color w:val="000000" w:themeColor="text1"/>
              </w:rPr>
              <w:t xml:space="preserve">also </w:t>
            </w:r>
            <w:r w:rsidRPr="00247E69">
              <w:rPr>
                <w:rFonts w:ascii="Arial" w:eastAsia="Arial" w:hAnsi="Arial" w:cs="Arial"/>
                <w:color w:val="000000" w:themeColor="text1"/>
              </w:rPr>
              <w:t xml:space="preserve">reflected on recent dialogue sessions in which faculty examined data to find strategic opportunities to improve student success and help close equity gaps at the department, </w:t>
            </w:r>
            <w:r w:rsidR="009E6D61" w:rsidRPr="00247E69">
              <w:rPr>
                <w:rFonts w:ascii="Arial" w:eastAsia="Arial" w:hAnsi="Arial" w:cs="Arial"/>
                <w:color w:val="000000" w:themeColor="text1"/>
              </w:rPr>
              <w:t>course,</w:t>
            </w:r>
            <w:r w:rsidRPr="00247E69">
              <w:rPr>
                <w:rFonts w:ascii="Arial" w:eastAsia="Arial" w:hAnsi="Arial" w:cs="Arial"/>
                <w:color w:val="000000" w:themeColor="text1"/>
              </w:rPr>
              <w:t xml:space="preserve"> and program levels. She lauded </w:t>
            </w:r>
            <w:r w:rsidR="009E6D61" w:rsidRPr="00247E69">
              <w:rPr>
                <w:rFonts w:ascii="Arial" w:eastAsia="Arial" w:hAnsi="Arial" w:cs="Arial"/>
                <w:color w:val="000000" w:themeColor="text1"/>
              </w:rPr>
              <w:t>the</w:t>
            </w:r>
            <w:r w:rsidRPr="00247E69">
              <w:rPr>
                <w:rFonts w:ascii="Arial" w:eastAsia="Arial" w:hAnsi="Arial" w:cs="Arial"/>
                <w:color w:val="000000" w:themeColor="text1"/>
              </w:rPr>
              <w:t xml:space="preserve"> faculty’s deep commitment to </w:t>
            </w:r>
            <w:r w:rsidR="009E6D61" w:rsidRPr="00247E69">
              <w:rPr>
                <w:rFonts w:ascii="Arial" w:eastAsia="Arial" w:hAnsi="Arial" w:cs="Arial"/>
                <w:color w:val="000000" w:themeColor="text1"/>
              </w:rPr>
              <w:t>the</w:t>
            </w:r>
            <w:r w:rsidRPr="00247E69">
              <w:rPr>
                <w:rFonts w:ascii="Arial" w:eastAsia="Arial" w:hAnsi="Arial" w:cs="Arial"/>
                <w:color w:val="000000" w:themeColor="text1"/>
              </w:rPr>
              <w:t xml:space="preserve"> students.</w:t>
            </w:r>
          </w:p>
          <w:p w14:paraId="71BD8397" w14:textId="77777777" w:rsidR="00DE47F6" w:rsidRPr="00247E69" w:rsidRDefault="00DE47F6" w:rsidP="00D171BB">
            <w:pPr>
              <w:spacing w:after="0"/>
              <w:rPr>
                <w:rFonts w:ascii="Arial" w:eastAsia="Arial" w:hAnsi="Arial" w:cs="Arial"/>
                <w:color w:val="000000" w:themeColor="text1"/>
              </w:rPr>
            </w:pPr>
          </w:p>
          <w:p w14:paraId="23369052" w14:textId="08D1E6A5" w:rsidR="00BF1881" w:rsidRPr="00247E69" w:rsidRDefault="00BF1881" w:rsidP="00DE47F6">
            <w:pPr>
              <w:spacing w:after="0"/>
              <w:rPr>
                <w:rFonts w:ascii="Arial" w:eastAsia="Arial" w:hAnsi="Arial" w:cs="Arial"/>
                <w:color w:val="000000" w:themeColor="text1"/>
              </w:rPr>
            </w:pPr>
            <w:r w:rsidRPr="00247E69">
              <w:rPr>
                <w:rFonts w:ascii="Arial" w:eastAsia="Arial" w:hAnsi="Arial" w:cs="Arial"/>
                <w:color w:val="000000" w:themeColor="text1"/>
              </w:rPr>
              <w:t xml:space="preserve">She </w:t>
            </w:r>
            <w:r w:rsidR="00DE47F6" w:rsidRPr="00247E69">
              <w:rPr>
                <w:rFonts w:ascii="Arial" w:eastAsia="Arial" w:hAnsi="Arial" w:cs="Arial"/>
                <w:color w:val="000000" w:themeColor="text1"/>
              </w:rPr>
              <w:t xml:space="preserve">noted that </w:t>
            </w:r>
            <w:r w:rsidRPr="00247E69">
              <w:rPr>
                <w:rFonts w:ascii="Arial" w:eastAsia="Arial" w:hAnsi="Arial" w:cs="Arial"/>
                <w:color w:val="000000" w:themeColor="text1"/>
              </w:rPr>
              <w:t xml:space="preserve">numerous people are working on </w:t>
            </w:r>
            <w:r w:rsidR="0054568D" w:rsidRPr="00247E69">
              <w:rPr>
                <w:rFonts w:ascii="Arial" w:eastAsia="Arial" w:hAnsi="Arial" w:cs="Arial"/>
                <w:color w:val="000000" w:themeColor="text1"/>
              </w:rPr>
              <w:t xml:space="preserve">the </w:t>
            </w:r>
            <w:r w:rsidRPr="00247E69">
              <w:rPr>
                <w:rFonts w:ascii="Arial" w:eastAsia="Arial" w:hAnsi="Arial" w:cs="Arial"/>
                <w:color w:val="000000" w:themeColor="text1"/>
              </w:rPr>
              <w:t xml:space="preserve">application for the 2025 Aspen Prize for Community College Excellence and the recognition report for the Illinois Community College Board, which conducts recognition evaluations for community colleges on a five-year cycle. </w:t>
            </w:r>
            <w:r w:rsidR="005914E3" w:rsidRPr="00247E69">
              <w:rPr>
                <w:rFonts w:ascii="Arial" w:eastAsia="Arial" w:hAnsi="Arial" w:cs="Arial"/>
                <w:color w:val="000000" w:themeColor="text1"/>
              </w:rPr>
              <w:t xml:space="preserve">Many members of the team across the college will be </w:t>
            </w:r>
            <w:r w:rsidR="000E0E32" w:rsidRPr="00247E69">
              <w:rPr>
                <w:rFonts w:ascii="Arial" w:eastAsia="Arial" w:hAnsi="Arial" w:cs="Arial"/>
                <w:color w:val="000000" w:themeColor="text1"/>
              </w:rPr>
              <w:t>d</w:t>
            </w:r>
            <w:r w:rsidR="005914E3" w:rsidRPr="00247E69">
              <w:rPr>
                <w:rFonts w:ascii="Arial" w:eastAsia="Arial" w:hAnsi="Arial" w:cs="Arial"/>
                <w:color w:val="000000" w:themeColor="text1"/>
              </w:rPr>
              <w:t xml:space="preserve">eveloping the narrative and formulating a compelling story as they demonstrate how they meet the expected outcomes for the </w:t>
            </w:r>
            <w:r w:rsidR="00D0755D" w:rsidRPr="00247E69">
              <w:rPr>
                <w:rFonts w:ascii="Arial" w:eastAsia="Arial" w:hAnsi="Arial" w:cs="Arial"/>
                <w:color w:val="000000" w:themeColor="text1"/>
              </w:rPr>
              <w:t>recognition report</w:t>
            </w:r>
            <w:r w:rsidR="005914E3" w:rsidRPr="00247E69">
              <w:rPr>
                <w:rFonts w:ascii="Arial" w:eastAsia="Arial" w:hAnsi="Arial" w:cs="Arial"/>
                <w:color w:val="000000" w:themeColor="text1"/>
              </w:rPr>
              <w:t>.</w:t>
            </w:r>
            <w:r w:rsidR="00D0755D" w:rsidRPr="00247E69">
              <w:rPr>
                <w:rFonts w:ascii="Arial" w:eastAsia="Arial" w:hAnsi="Arial" w:cs="Arial"/>
                <w:color w:val="000000" w:themeColor="text1"/>
              </w:rPr>
              <w:t xml:space="preserve"> </w:t>
            </w:r>
            <w:r w:rsidR="00A97B2C" w:rsidRPr="00247E69">
              <w:rPr>
                <w:rFonts w:ascii="Arial" w:eastAsia="Arial" w:hAnsi="Arial" w:cs="Arial"/>
                <w:color w:val="000000" w:themeColor="text1"/>
              </w:rPr>
              <w:t xml:space="preserve">For </w:t>
            </w:r>
            <w:r w:rsidR="00A97B2C" w:rsidRPr="00247E69">
              <w:rPr>
                <w:rFonts w:ascii="Arial" w:eastAsia="Arial" w:hAnsi="Arial" w:cs="Arial"/>
                <w:color w:val="000000" w:themeColor="text1"/>
              </w:rPr>
              <w:lastRenderedPageBreak/>
              <w:t>the Aspen Prize, t</w:t>
            </w:r>
            <w:r w:rsidR="001C695C" w:rsidRPr="00247E69">
              <w:rPr>
                <w:rFonts w:ascii="Arial" w:eastAsia="Arial" w:hAnsi="Arial" w:cs="Arial"/>
                <w:color w:val="000000" w:themeColor="text1"/>
              </w:rPr>
              <w:t xml:space="preserve">hey are again among the top 150 community colleges in the nation under </w:t>
            </w:r>
            <w:r w:rsidR="00254536" w:rsidRPr="00247E69">
              <w:rPr>
                <w:rFonts w:ascii="Arial" w:eastAsia="Arial" w:hAnsi="Arial" w:cs="Arial"/>
                <w:color w:val="000000" w:themeColor="text1"/>
              </w:rPr>
              <w:t>consideration,</w:t>
            </w:r>
            <w:r w:rsidR="00EC5731" w:rsidRPr="00247E69">
              <w:rPr>
                <w:rFonts w:ascii="Arial" w:eastAsia="Arial" w:hAnsi="Arial" w:cs="Arial"/>
                <w:color w:val="000000" w:themeColor="text1"/>
              </w:rPr>
              <w:t xml:space="preserve"> which is a testament to what's happening in and out of the classroom as </w:t>
            </w:r>
            <w:r w:rsidR="00005DD2">
              <w:rPr>
                <w:rFonts w:ascii="Arial" w:eastAsia="Arial" w:hAnsi="Arial" w:cs="Arial"/>
                <w:color w:val="000000" w:themeColor="text1"/>
              </w:rPr>
              <w:t>we</w:t>
            </w:r>
            <w:r w:rsidR="00EC5731" w:rsidRPr="00247E69">
              <w:rPr>
                <w:rFonts w:ascii="Arial" w:eastAsia="Arial" w:hAnsi="Arial" w:cs="Arial"/>
                <w:color w:val="000000" w:themeColor="text1"/>
              </w:rPr>
              <w:t xml:space="preserve"> serve students</w:t>
            </w:r>
            <w:r w:rsidR="001C695C" w:rsidRPr="00247E69">
              <w:rPr>
                <w:rFonts w:ascii="Arial" w:eastAsia="Arial" w:hAnsi="Arial" w:cs="Arial"/>
                <w:color w:val="000000" w:themeColor="text1"/>
              </w:rPr>
              <w:t xml:space="preserve">. </w:t>
            </w:r>
            <w:r w:rsidR="00254536" w:rsidRPr="00247E69">
              <w:rPr>
                <w:rFonts w:ascii="Arial" w:eastAsia="Arial" w:hAnsi="Arial" w:cs="Arial"/>
                <w:color w:val="000000" w:themeColor="text1"/>
              </w:rPr>
              <w:t xml:space="preserve">It's not just about the award, </w:t>
            </w:r>
            <w:r w:rsidR="006650D4" w:rsidRPr="00247E69">
              <w:rPr>
                <w:rFonts w:ascii="Arial" w:eastAsia="Arial" w:hAnsi="Arial" w:cs="Arial"/>
                <w:color w:val="000000" w:themeColor="text1"/>
              </w:rPr>
              <w:t>it’s</w:t>
            </w:r>
            <w:r w:rsidR="000F1A76" w:rsidRPr="00247E69">
              <w:rPr>
                <w:rFonts w:ascii="Arial" w:eastAsia="Arial" w:hAnsi="Arial" w:cs="Arial"/>
                <w:color w:val="000000" w:themeColor="text1"/>
              </w:rPr>
              <w:t xml:space="preserve"> about the </w:t>
            </w:r>
            <w:r w:rsidR="00254536" w:rsidRPr="00247E69">
              <w:rPr>
                <w:rFonts w:ascii="Arial" w:eastAsia="Arial" w:hAnsi="Arial" w:cs="Arial"/>
                <w:color w:val="000000" w:themeColor="text1"/>
              </w:rPr>
              <w:t xml:space="preserve">clear signal that Harper has supported students and </w:t>
            </w:r>
            <w:r w:rsidR="00005DD2">
              <w:rPr>
                <w:rFonts w:ascii="Arial" w:eastAsia="Arial" w:hAnsi="Arial" w:cs="Arial"/>
                <w:color w:val="000000" w:themeColor="text1"/>
              </w:rPr>
              <w:t xml:space="preserve">the </w:t>
            </w:r>
            <w:r w:rsidR="00254536" w:rsidRPr="00247E69">
              <w:rPr>
                <w:rFonts w:ascii="Arial" w:eastAsia="Arial" w:hAnsi="Arial" w:cs="Arial"/>
                <w:color w:val="000000" w:themeColor="text1"/>
              </w:rPr>
              <w:t xml:space="preserve">community to accomplish incredible outcomes, and this is why </w:t>
            </w:r>
            <w:r w:rsidR="00005DD2">
              <w:rPr>
                <w:rFonts w:ascii="Arial" w:eastAsia="Arial" w:hAnsi="Arial" w:cs="Arial"/>
                <w:color w:val="000000" w:themeColor="text1"/>
              </w:rPr>
              <w:t xml:space="preserve">we </w:t>
            </w:r>
            <w:r w:rsidR="00254536" w:rsidRPr="00247E69">
              <w:rPr>
                <w:rFonts w:ascii="Arial" w:eastAsia="Arial" w:hAnsi="Arial" w:cs="Arial"/>
                <w:color w:val="000000" w:themeColor="text1"/>
              </w:rPr>
              <w:t>continue to focus on the student experience.</w:t>
            </w:r>
          </w:p>
          <w:p w14:paraId="01C74908" w14:textId="77777777" w:rsidR="001C695C" w:rsidRPr="00247E69" w:rsidRDefault="001C695C" w:rsidP="00DE47F6">
            <w:pPr>
              <w:spacing w:after="0"/>
              <w:rPr>
                <w:rFonts w:ascii="Arial" w:eastAsia="Arial" w:hAnsi="Arial" w:cs="Arial"/>
                <w:color w:val="000000" w:themeColor="text1"/>
              </w:rPr>
            </w:pPr>
          </w:p>
          <w:p w14:paraId="4B720D0F" w14:textId="0B10E23F" w:rsidR="00DB2CE6" w:rsidRPr="00247E69" w:rsidRDefault="00BF1881" w:rsidP="004C0254">
            <w:pPr>
              <w:spacing w:after="0"/>
              <w:rPr>
                <w:rFonts w:ascii="Arial" w:eastAsia="Arial" w:hAnsi="Arial" w:cs="Arial"/>
                <w:color w:val="000000" w:themeColor="text1"/>
              </w:rPr>
            </w:pPr>
            <w:r w:rsidRPr="00247E69">
              <w:rPr>
                <w:rFonts w:ascii="Arial" w:eastAsia="Arial" w:hAnsi="Arial" w:cs="Arial"/>
                <w:color w:val="000000" w:themeColor="text1"/>
              </w:rPr>
              <w:t xml:space="preserve">Dr. Proctor highlighted the many activities planned for International Education Week and said with so much conflict happening around the globe, it’s more important than ever to provide a safe space for discussion and learning as </w:t>
            </w:r>
            <w:r w:rsidR="008215CD" w:rsidRPr="00247E69">
              <w:rPr>
                <w:rFonts w:ascii="Arial" w:eastAsia="Arial" w:hAnsi="Arial" w:cs="Arial"/>
                <w:color w:val="000000" w:themeColor="text1"/>
              </w:rPr>
              <w:t>they</w:t>
            </w:r>
            <w:r w:rsidRPr="00247E69">
              <w:rPr>
                <w:rFonts w:ascii="Arial" w:eastAsia="Arial" w:hAnsi="Arial" w:cs="Arial"/>
                <w:color w:val="000000" w:themeColor="text1"/>
              </w:rPr>
              <w:t xml:space="preserve"> explore culture and global perspectives.</w:t>
            </w:r>
            <w:r w:rsidR="004C0254" w:rsidRPr="00247E69">
              <w:rPr>
                <w:rFonts w:ascii="Arial" w:eastAsia="Arial" w:hAnsi="Arial" w:cs="Arial"/>
                <w:color w:val="000000" w:themeColor="text1"/>
              </w:rPr>
              <w:t xml:space="preserve"> The</w:t>
            </w:r>
            <w:r w:rsidR="00236E3B" w:rsidRPr="00247E69">
              <w:rPr>
                <w:rFonts w:ascii="Arial" w:eastAsia="Arial" w:hAnsi="Arial" w:cs="Arial"/>
                <w:color w:val="000000" w:themeColor="text1"/>
              </w:rPr>
              <w:t>ir</w:t>
            </w:r>
            <w:r w:rsidR="00912937" w:rsidRPr="00247E69">
              <w:rPr>
                <w:rFonts w:ascii="Arial" w:eastAsia="Arial" w:hAnsi="Arial" w:cs="Arial"/>
                <w:color w:val="000000" w:themeColor="text1"/>
              </w:rPr>
              <w:t xml:space="preserve"> global scholars and social justice studies students </w:t>
            </w:r>
            <w:r w:rsidR="00236E3B" w:rsidRPr="00247E69">
              <w:rPr>
                <w:rFonts w:ascii="Arial" w:eastAsia="Arial" w:hAnsi="Arial" w:cs="Arial"/>
                <w:color w:val="000000" w:themeColor="text1"/>
              </w:rPr>
              <w:t xml:space="preserve">will be </w:t>
            </w:r>
            <w:r w:rsidR="00912937" w:rsidRPr="00247E69">
              <w:rPr>
                <w:rFonts w:ascii="Arial" w:eastAsia="Arial" w:hAnsi="Arial" w:cs="Arial"/>
                <w:color w:val="000000" w:themeColor="text1"/>
              </w:rPr>
              <w:t>present</w:t>
            </w:r>
            <w:r w:rsidR="00236E3B" w:rsidRPr="00247E69">
              <w:rPr>
                <w:rFonts w:ascii="Arial" w:eastAsia="Arial" w:hAnsi="Arial" w:cs="Arial"/>
                <w:color w:val="000000" w:themeColor="text1"/>
              </w:rPr>
              <w:t>ing</w:t>
            </w:r>
            <w:r w:rsidR="00912937" w:rsidRPr="00247E69">
              <w:rPr>
                <w:rFonts w:ascii="Arial" w:eastAsia="Arial" w:hAnsi="Arial" w:cs="Arial"/>
                <w:color w:val="000000" w:themeColor="text1"/>
              </w:rPr>
              <w:t xml:space="preserve">. </w:t>
            </w:r>
            <w:r w:rsidR="004C0254" w:rsidRPr="00247E69">
              <w:rPr>
                <w:rFonts w:ascii="Arial" w:eastAsia="Arial" w:hAnsi="Arial" w:cs="Arial"/>
                <w:color w:val="000000" w:themeColor="text1"/>
              </w:rPr>
              <w:t>They will also feature st</w:t>
            </w:r>
            <w:r w:rsidR="00912937" w:rsidRPr="00247E69">
              <w:rPr>
                <w:rFonts w:ascii="Arial" w:eastAsia="Arial" w:hAnsi="Arial" w:cs="Arial"/>
                <w:color w:val="000000" w:themeColor="text1"/>
              </w:rPr>
              <w:t>ories from students that have studied abroad, film</w:t>
            </w:r>
            <w:r w:rsidR="00E23734" w:rsidRPr="00247E69">
              <w:rPr>
                <w:rFonts w:ascii="Arial" w:eastAsia="Arial" w:hAnsi="Arial" w:cs="Arial"/>
                <w:color w:val="000000" w:themeColor="text1"/>
              </w:rPr>
              <w:t>,</w:t>
            </w:r>
            <w:r w:rsidR="00912937" w:rsidRPr="00247E69">
              <w:rPr>
                <w:rFonts w:ascii="Arial" w:eastAsia="Arial" w:hAnsi="Arial" w:cs="Arial"/>
                <w:color w:val="000000" w:themeColor="text1"/>
              </w:rPr>
              <w:t xml:space="preserve"> and discussion events covering a wide range of topics. </w:t>
            </w:r>
          </w:p>
          <w:p w14:paraId="53746FC4" w14:textId="77777777" w:rsidR="00DB2CE6" w:rsidRPr="00247E69" w:rsidRDefault="00DB2CE6" w:rsidP="004C0254">
            <w:pPr>
              <w:spacing w:after="0"/>
              <w:rPr>
                <w:rFonts w:ascii="Arial" w:eastAsia="Arial" w:hAnsi="Arial" w:cs="Arial"/>
                <w:color w:val="000000" w:themeColor="text1"/>
              </w:rPr>
            </w:pPr>
          </w:p>
          <w:p w14:paraId="6CF81020" w14:textId="1D4314E2" w:rsidR="00DB2CE6" w:rsidRPr="00247E69" w:rsidRDefault="00DB2CE6" w:rsidP="00DB2CE6">
            <w:pPr>
              <w:spacing w:after="0"/>
              <w:rPr>
                <w:rFonts w:ascii="Arial" w:eastAsia="Arial" w:hAnsi="Arial" w:cs="Arial"/>
                <w:bCs/>
                <w:color w:val="000000" w:themeColor="text1"/>
              </w:rPr>
            </w:pPr>
            <w:r w:rsidRPr="00247E69">
              <w:rPr>
                <w:rFonts w:ascii="Arial" w:eastAsia="Arial" w:hAnsi="Arial" w:cs="Arial"/>
                <w:bCs/>
                <w:color w:val="000000" w:themeColor="text1"/>
              </w:rPr>
              <w:t xml:space="preserve">She </w:t>
            </w:r>
            <w:r w:rsidR="00CF2EAD" w:rsidRPr="00247E69">
              <w:rPr>
                <w:rFonts w:ascii="Arial" w:eastAsia="Arial" w:hAnsi="Arial" w:cs="Arial"/>
                <w:bCs/>
                <w:color w:val="000000" w:themeColor="text1"/>
              </w:rPr>
              <w:t xml:space="preserve">shared that the Harper College </w:t>
            </w:r>
            <w:r w:rsidRPr="00247E69">
              <w:rPr>
                <w:rFonts w:ascii="Arial" w:eastAsia="Arial" w:hAnsi="Arial" w:cs="Arial"/>
                <w:bCs/>
                <w:color w:val="000000" w:themeColor="text1"/>
              </w:rPr>
              <w:t xml:space="preserve">campus benefits from a vibrant arts community. Currently in </w:t>
            </w:r>
            <w:r w:rsidR="00CF2EAD" w:rsidRPr="00247E69">
              <w:rPr>
                <w:rFonts w:ascii="Arial" w:eastAsia="Arial" w:hAnsi="Arial" w:cs="Arial"/>
                <w:bCs/>
                <w:color w:val="000000" w:themeColor="text1"/>
              </w:rPr>
              <w:t>their</w:t>
            </w:r>
            <w:r w:rsidRPr="00247E69">
              <w:rPr>
                <w:rFonts w:ascii="Arial" w:eastAsia="Arial" w:hAnsi="Arial" w:cs="Arial"/>
                <w:bCs/>
                <w:color w:val="000000" w:themeColor="text1"/>
              </w:rPr>
              <w:t xml:space="preserve"> gallery</w:t>
            </w:r>
            <w:r w:rsidR="00CF2EAD" w:rsidRPr="00247E69">
              <w:rPr>
                <w:rFonts w:ascii="Arial" w:eastAsia="Arial" w:hAnsi="Arial" w:cs="Arial"/>
                <w:bCs/>
                <w:color w:val="000000" w:themeColor="text1"/>
              </w:rPr>
              <w:t xml:space="preserve"> is </w:t>
            </w:r>
            <w:r w:rsidRPr="00247E69">
              <w:rPr>
                <w:rFonts w:ascii="Arial" w:eastAsia="Arial" w:hAnsi="Arial" w:cs="Arial"/>
                <w:bCs/>
                <w:color w:val="000000" w:themeColor="text1"/>
              </w:rPr>
              <w:t>Milwaukee artist Angela Piehl</w:t>
            </w:r>
            <w:r w:rsidR="00CF2EAD" w:rsidRPr="00247E69">
              <w:rPr>
                <w:rFonts w:ascii="Arial" w:eastAsia="Arial" w:hAnsi="Arial" w:cs="Arial"/>
                <w:bCs/>
                <w:color w:val="000000" w:themeColor="text1"/>
              </w:rPr>
              <w:t xml:space="preserve">’s </w:t>
            </w:r>
            <w:r w:rsidRPr="00247E69">
              <w:rPr>
                <w:rFonts w:ascii="Arial" w:eastAsia="Arial" w:hAnsi="Arial" w:cs="Arial"/>
                <w:bCs/>
                <w:color w:val="000000" w:themeColor="text1"/>
              </w:rPr>
              <w:t xml:space="preserve">work on display in a show called Collaged Ecologies. </w:t>
            </w:r>
            <w:r w:rsidR="002663EA" w:rsidRPr="00247E69">
              <w:rPr>
                <w:rFonts w:ascii="Arial" w:eastAsia="Arial" w:hAnsi="Arial" w:cs="Arial"/>
                <w:bCs/>
                <w:color w:val="000000" w:themeColor="text1"/>
              </w:rPr>
              <w:t xml:space="preserve">Also </w:t>
            </w:r>
            <w:r w:rsidRPr="00247E69">
              <w:rPr>
                <w:rFonts w:ascii="Arial" w:eastAsia="Arial" w:hAnsi="Arial" w:cs="Arial"/>
                <w:bCs/>
                <w:color w:val="000000" w:themeColor="text1"/>
              </w:rPr>
              <w:t xml:space="preserve">last week, </w:t>
            </w:r>
            <w:r w:rsidR="002663EA" w:rsidRPr="00247E69">
              <w:rPr>
                <w:rFonts w:ascii="Arial" w:eastAsia="Arial" w:hAnsi="Arial" w:cs="Arial"/>
                <w:bCs/>
                <w:color w:val="000000" w:themeColor="text1"/>
              </w:rPr>
              <w:t>Dr. Proctor</w:t>
            </w:r>
            <w:r w:rsidRPr="00247E69">
              <w:rPr>
                <w:rFonts w:ascii="Arial" w:eastAsia="Arial" w:hAnsi="Arial" w:cs="Arial"/>
                <w:bCs/>
                <w:color w:val="000000" w:themeColor="text1"/>
              </w:rPr>
              <w:t xml:space="preserve"> was fortunate enough to sing a few bars with students and the legendary hip hop bassist Doug Wimbish!</w:t>
            </w:r>
          </w:p>
          <w:p w14:paraId="0BC34D77" w14:textId="77777777" w:rsidR="00DB2CE6" w:rsidRPr="00247E69" w:rsidRDefault="00DB2CE6" w:rsidP="004C0254">
            <w:pPr>
              <w:spacing w:after="0"/>
              <w:rPr>
                <w:rFonts w:ascii="Arial" w:eastAsia="Arial" w:hAnsi="Arial" w:cs="Arial"/>
                <w:bCs/>
                <w:color w:val="000000" w:themeColor="text1"/>
              </w:rPr>
            </w:pPr>
          </w:p>
          <w:p w14:paraId="50F76171" w14:textId="341EA560" w:rsidR="00BF1881" w:rsidRPr="00247E69" w:rsidRDefault="002663EA" w:rsidP="004C0254">
            <w:pPr>
              <w:spacing w:after="0"/>
              <w:rPr>
                <w:rFonts w:ascii="Arial" w:eastAsia="Arial" w:hAnsi="Arial" w:cs="Arial"/>
                <w:color w:val="000000" w:themeColor="text1"/>
              </w:rPr>
            </w:pPr>
            <w:r w:rsidRPr="00247E69">
              <w:rPr>
                <w:rFonts w:ascii="Arial" w:eastAsia="Arial" w:hAnsi="Arial" w:cs="Arial"/>
                <w:color w:val="000000" w:themeColor="text1"/>
              </w:rPr>
              <w:t xml:space="preserve">Dr. Proctor closed by wishing </w:t>
            </w:r>
            <w:r w:rsidR="00F46C3F" w:rsidRPr="00247E69">
              <w:rPr>
                <w:rFonts w:ascii="Arial" w:eastAsia="Arial" w:hAnsi="Arial" w:cs="Arial"/>
                <w:color w:val="000000" w:themeColor="text1"/>
              </w:rPr>
              <w:t xml:space="preserve">all and their </w:t>
            </w:r>
            <w:r w:rsidR="00912937" w:rsidRPr="00247E69">
              <w:rPr>
                <w:rFonts w:ascii="Arial" w:eastAsia="Arial" w:hAnsi="Arial" w:cs="Arial"/>
                <w:color w:val="000000" w:themeColor="text1"/>
              </w:rPr>
              <w:t>families a joyous Thanksgiving.</w:t>
            </w:r>
          </w:p>
        </w:tc>
      </w:tr>
      <w:tr w:rsidR="009A5F10" w:rsidRPr="00247E69" w14:paraId="7799C554" w14:textId="77777777" w:rsidTr="40D1EDB0">
        <w:trPr>
          <w:trHeight w:val="20"/>
        </w:trPr>
        <w:tc>
          <w:tcPr>
            <w:tcW w:w="2880" w:type="dxa"/>
          </w:tcPr>
          <w:p w14:paraId="76FB714E" w14:textId="77777777" w:rsidR="009A5F10" w:rsidRPr="00247E69" w:rsidRDefault="009A5F10" w:rsidP="00EB60FB">
            <w:pPr>
              <w:spacing w:after="0"/>
              <w:rPr>
                <w:rFonts w:ascii="Arial" w:hAnsi="Arial" w:cs="Arial"/>
              </w:rPr>
            </w:pPr>
          </w:p>
        </w:tc>
        <w:tc>
          <w:tcPr>
            <w:tcW w:w="7200" w:type="dxa"/>
          </w:tcPr>
          <w:p w14:paraId="2736AD0E" w14:textId="77777777" w:rsidR="009A5F10" w:rsidRPr="00247E69" w:rsidRDefault="009A5F10" w:rsidP="00EB60FB">
            <w:pPr>
              <w:spacing w:after="0"/>
              <w:rPr>
                <w:rFonts w:ascii="Arial" w:hAnsi="Arial" w:cs="Arial"/>
              </w:rPr>
            </w:pPr>
          </w:p>
        </w:tc>
      </w:tr>
      <w:tr w:rsidR="009A5F10" w:rsidRPr="00247E69" w14:paraId="18765E73" w14:textId="77777777" w:rsidTr="40D1EDB0">
        <w:trPr>
          <w:trHeight w:val="20"/>
        </w:trPr>
        <w:tc>
          <w:tcPr>
            <w:tcW w:w="2880" w:type="dxa"/>
          </w:tcPr>
          <w:p w14:paraId="61342026" w14:textId="416FB0E4" w:rsidR="009A5F10" w:rsidRPr="00247E69" w:rsidRDefault="009A5F10" w:rsidP="00EB60FB">
            <w:pPr>
              <w:spacing w:after="0"/>
              <w:rPr>
                <w:rFonts w:ascii="Arial" w:hAnsi="Arial" w:cs="Arial"/>
              </w:rPr>
            </w:pPr>
            <w:r w:rsidRPr="00247E69">
              <w:rPr>
                <w:rFonts w:ascii="Arial" w:hAnsi="Arial" w:cs="Arial"/>
                <w:u w:val="single"/>
              </w:rPr>
              <w:t>STUDENT SUCCESS REPORT</w:t>
            </w:r>
            <w:r w:rsidRPr="00247E69">
              <w:rPr>
                <w:rFonts w:ascii="Arial" w:hAnsi="Arial" w:cs="Arial"/>
              </w:rPr>
              <w:br/>
            </w:r>
            <w:r w:rsidR="00532D0C" w:rsidRPr="00247E69">
              <w:rPr>
                <w:rFonts w:ascii="Arial" w:hAnsi="Arial" w:cs="Arial"/>
              </w:rPr>
              <w:t>Educational Foundation and Harper College Scholarships &amp; Awards</w:t>
            </w:r>
          </w:p>
        </w:tc>
        <w:tc>
          <w:tcPr>
            <w:tcW w:w="7200" w:type="dxa"/>
          </w:tcPr>
          <w:p w14:paraId="6583CA54" w14:textId="2A037A09" w:rsidR="00A46681" w:rsidRPr="00247E69" w:rsidRDefault="009A5F10" w:rsidP="001506D1">
            <w:pPr>
              <w:spacing w:after="0"/>
              <w:rPr>
                <w:rFonts w:ascii="Arial" w:eastAsia="Arial" w:hAnsi="Arial" w:cs="Arial"/>
                <w:color w:val="000000" w:themeColor="text1"/>
              </w:rPr>
            </w:pPr>
            <w:r w:rsidRPr="00247E69">
              <w:rPr>
                <w:rFonts w:ascii="Arial" w:eastAsia="Arial" w:hAnsi="Arial" w:cs="Arial"/>
                <w:color w:val="000000" w:themeColor="text1"/>
              </w:rPr>
              <w:t xml:space="preserve">Dr. Proctor asked </w:t>
            </w:r>
            <w:r w:rsidR="00137F17" w:rsidRPr="00247E69">
              <w:rPr>
                <w:rFonts w:ascii="Arial" w:eastAsia="Arial" w:hAnsi="Arial" w:cs="Arial"/>
                <w:color w:val="000000" w:themeColor="text1"/>
              </w:rPr>
              <w:t>Laura Brown, vice president and chief advancement officer, and Bob Parzy, associate provost enrollment services,</w:t>
            </w:r>
            <w:r w:rsidR="001506D1" w:rsidRPr="00247E69">
              <w:rPr>
                <w:rFonts w:ascii="Arial" w:eastAsia="Arial" w:hAnsi="Arial" w:cs="Arial"/>
                <w:color w:val="000000" w:themeColor="text1"/>
              </w:rPr>
              <w:t xml:space="preserve"> to </w:t>
            </w:r>
            <w:r w:rsidR="006069AA" w:rsidRPr="00247E69">
              <w:rPr>
                <w:rFonts w:ascii="Arial" w:eastAsia="Arial" w:hAnsi="Arial" w:cs="Arial"/>
                <w:color w:val="000000" w:themeColor="text1"/>
              </w:rPr>
              <w:t>present on Educational Foundation donor scholarships and institutional scholarships and grants</w:t>
            </w:r>
            <w:r w:rsidR="0047463A" w:rsidRPr="00247E69">
              <w:rPr>
                <w:rFonts w:ascii="Arial" w:eastAsia="Arial" w:hAnsi="Arial" w:cs="Arial"/>
                <w:color w:val="000000" w:themeColor="text1"/>
              </w:rPr>
              <w:t xml:space="preserve"> and </w:t>
            </w:r>
            <w:r w:rsidR="006069AA" w:rsidRPr="00247E69">
              <w:rPr>
                <w:rFonts w:ascii="Arial" w:eastAsia="Arial" w:hAnsi="Arial" w:cs="Arial"/>
                <w:color w:val="000000" w:themeColor="text1"/>
              </w:rPr>
              <w:t>highlight the tremendous growth in scholarships awarded</w:t>
            </w:r>
            <w:r w:rsidR="00005DD2">
              <w:rPr>
                <w:rFonts w:ascii="Arial" w:eastAsia="Arial" w:hAnsi="Arial" w:cs="Arial"/>
                <w:color w:val="000000" w:themeColor="text1"/>
              </w:rPr>
              <w:t>.</w:t>
            </w:r>
          </w:p>
          <w:p w14:paraId="71546D11" w14:textId="77777777" w:rsidR="00A46681" w:rsidRPr="00247E69" w:rsidRDefault="00A46681" w:rsidP="001506D1">
            <w:pPr>
              <w:spacing w:after="0"/>
              <w:rPr>
                <w:rFonts w:ascii="Arial" w:eastAsia="Arial" w:hAnsi="Arial" w:cs="Arial"/>
                <w:color w:val="000000" w:themeColor="text1"/>
              </w:rPr>
            </w:pPr>
          </w:p>
          <w:p w14:paraId="45AEC91E" w14:textId="7E77951F" w:rsidR="002F66F4" w:rsidRPr="00247E69" w:rsidRDefault="00A46681" w:rsidP="002F66F4">
            <w:pPr>
              <w:spacing w:after="0"/>
              <w:rPr>
                <w:rFonts w:ascii="Arial" w:eastAsia="Arial" w:hAnsi="Arial" w:cs="Arial"/>
                <w:color w:val="000000" w:themeColor="text1"/>
              </w:rPr>
            </w:pPr>
            <w:r w:rsidRPr="00247E69">
              <w:rPr>
                <w:rFonts w:ascii="Arial" w:eastAsia="Arial" w:hAnsi="Arial" w:cs="Arial"/>
                <w:color w:val="000000" w:themeColor="text1"/>
              </w:rPr>
              <w:t xml:space="preserve">Ms. Brown </w:t>
            </w:r>
            <w:r w:rsidR="00496A0F" w:rsidRPr="00247E69">
              <w:rPr>
                <w:rFonts w:ascii="Arial" w:eastAsia="Arial" w:hAnsi="Arial" w:cs="Arial"/>
                <w:color w:val="000000" w:themeColor="text1"/>
              </w:rPr>
              <w:t xml:space="preserve">provided an overview of students who are receiving </w:t>
            </w:r>
            <w:r w:rsidR="00005DD2">
              <w:rPr>
                <w:rFonts w:ascii="Arial" w:eastAsia="Arial" w:hAnsi="Arial" w:cs="Arial"/>
                <w:color w:val="000000" w:themeColor="text1"/>
              </w:rPr>
              <w:t>Foundation</w:t>
            </w:r>
            <w:r w:rsidR="00496A0F" w:rsidRPr="00247E69">
              <w:rPr>
                <w:rFonts w:ascii="Arial" w:eastAsia="Arial" w:hAnsi="Arial" w:cs="Arial"/>
                <w:color w:val="000000" w:themeColor="text1"/>
              </w:rPr>
              <w:t xml:space="preserve"> scholarships</w:t>
            </w:r>
            <w:r w:rsidR="00005DD2">
              <w:rPr>
                <w:rFonts w:ascii="Arial" w:eastAsia="Arial" w:hAnsi="Arial" w:cs="Arial"/>
                <w:color w:val="000000" w:themeColor="text1"/>
              </w:rPr>
              <w:t>.</w:t>
            </w:r>
            <w:r w:rsidR="002F66F4" w:rsidRPr="00247E69">
              <w:rPr>
                <w:rFonts w:ascii="Arial" w:eastAsia="Arial" w:hAnsi="Arial" w:cs="Arial"/>
                <w:color w:val="000000" w:themeColor="text1"/>
              </w:rPr>
              <w:t xml:space="preserve"> Overall, 52% of Harper students are first generation, while 56% of </w:t>
            </w:r>
            <w:r w:rsidR="004200E7" w:rsidRPr="00247E69">
              <w:rPr>
                <w:rFonts w:ascii="Arial" w:eastAsia="Arial" w:hAnsi="Arial" w:cs="Arial"/>
                <w:color w:val="000000" w:themeColor="text1"/>
              </w:rPr>
              <w:t>their</w:t>
            </w:r>
            <w:r w:rsidR="002F66F4" w:rsidRPr="00247E69">
              <w:rPr>
                <w:rFonts w:ascii="Arial" w:eastAsia="Arial" w:hAnsi="Arial" w:cs="Arial"/>
                <w:color w:val="000000" w:themeColor="text1"/>
              </w:rPr>
              <w:t xml:space="preserve"> scholarship recipients are first generation</w:t>
            </w:r>
            <w:r w:rsidR="00E40996" w:rsidRPr="00247E69">
              <w:rPr>
                <w:rFonts w:ascii="Arial" w:eastAsia="Arial" w:hAnsi="Arial" w:cs="Arial"/>
                <w:color w:val="000000" w:themeColor="text1"/>
              </w:rPr>
              <w:t xml:space="preserve"> which demonstrates that they are </w:t>
            </w:r>
            <w:r w:rsidR="002F66F4" w:rsidRPr="00247E69">
              <w:rPr>
                <w:rFonts w:ascii="Arial" w:eastAsia="Arial" w:hAnsi="Arial" w:cs="Arial"/>
                <w:color w:val="000000" w:themeColor="text1"/>
              </w:rPr>
              <w:t xml:space="preserve">targeting </w:t>
            </w:r>
            <w:r w:rsidR="00793613" w:rsidRPr="00247E69">
              <w:rPr>
                <w:rFonts w:ascii="Arial" w:eastAsia="Arial" w:hAnsi="Arial" w:cs="Arial"/>
                <w:color w:val="000000" w:themeColor="text1"/>
              </w:rPr>
              <w:t>t</w:t>
            </w:r>
            <w:r w:rsidR="002F66F4" w:rsidRPr="00247E69">
              <w:rPr>
                <w:rFonts w:ascii="Arial" w:eastAsia="Arial" w:hAnsi="Arial" w:cs="Arial"/>
                <w:color w:val="000000" w:themeColor="text1"/>
              </w:rPr>
              <w:t xml:space="preserve">he neediest </w:t>
            </w:r>
            <w:r w:rsidR="00793613" w:rsidRPr="00247E69">
              <w:rPr>
                <w:rFonts w:ascii="Arial" w:eastAsia="Arial" w:hAnsi="Arial" w:cs="Arial"/>
                <w:color w:val="000000" w:themeColor="text1"/>
              </w:rPr>
              <w:t xml:space="preserve">students financially but also </w:t>
            </w:r>
            <w:r w:rsidR="002F66F4" w:rsidRPr="00247E69">
              <w:rPr>
                <w:rFonts w:ascii="Arial" w:eastAsia="Arial" w:hAnsi="Arial" w:cs="Arial"/>
                <w:color w:val="000000" w:themeColor="text1"/>
              </w:rPr>
              <w:t>emotionally</w:t>
            </w:r>
            <w:r w:rsidR="00005DD2">
              <w:rPr>
                <w:rFonts w:ascii="Arial" w:eastAsia="Arial" w:hAnsi="Arial" w:cs="Arial"/>
                <w:color w:val="000000" w:themeColor="text1"/>
              </w:rPr>
              <w:t>.</w:t>
            </w:r>
          </w:p>
          <w:p w14:paraId="5EBC6978" w14:textId="5D6661EF" w:rsidR="00A46681" w:rsidRPr="00247E69" w:rsidRDefault="00A46681" w:rsidP="001506D1">
            <w:pPr>
              <w:spacing w:after="0"/>
              <w:rPr>
                <w:rFonts w:ascii="Arial" w:eastAsia="Arial" w:hAnsi="Arial" w:cs="Arial"/>
                <w:color w:val="000000" w:themeColor="text1"/>
              </w:rPr>
            </w:pPr>
          </w:p>
          <w:p w14:paraId="038FBB4D" w14:textId="06BBD2BE" w:rsidR="007B67B3" w:rsidRPr="00247E69" w:rsidRDefault="004F6015" w:rsidP="007B67B3">
            <w:pPr>
              <w:spacing w:after="0"/>
              <w:rPr>
                <w:rFonts w:ascii="Arial" w:eastAsia="Arial" w:hAnsi="Arial" w:cs="Arial"/>
                <w:color w:val="000000" w:themeColor="text1"/>
              </w:rPr>
            </w:pPr>
            <w:r w:rsidRPr="00247E69">
              <w:rPr>
                <w:rFonts w:ascii="Arial" w:eastAsia="Arial" w:hAnsi="Arial" w:cs="Arial"/>
                <w:color w:val="000000" w:themeColor="text1"/>
              </w:rPr>
              <w:t>Ms. Brown note</w:t>
            </w:r>
            <w:r w:rsidR="00AD7050" w:rsidRPr="00247E69">
              <w:rPr>
                <w:rFonts w:ascii="Arial" w:eastAsia="Arial" w:hAnsi="Arial" w:cs="Arial"/>
                <w:color w:val="000000" w:themeColor="text1"/>
              </w:rPr>
              <w:t>d</w:t>
            </w:r>
            <w:r w:rsidRPr="00247E69">
              <w:rPr>
                <w:rFonts w:ascii="Arial" w:eastAsia="Arial" w:hAnsi="Arial" w:cs="Arial"/>
                <w:color w:val="000000" w:themeColor="text1"/>
              </w:rPr>
              <w:t xml:space="preserve"> that w</w:t>
            </w:r>
            <w:r w:rsidR="007B67B3" w:rsidRPr="00247E69">
              <w:rPr>
                <w:rFonts w:ascii="Arial" w:eastAsia="Arial" w:hAnsi="Arial" w:cs="Arial"/>
                <w:color w:val="000000" w:themeColor="text1"/>
              </w:rPr>
              <w:t xml:space="preserve">hen </w:t>
            </w:r>
            <w:r w:rsidRPr="00247E69">
              <w:rPr>
                <w:rFonts w:ascii="Arial" w:eastAsia="Arial" w:hAnsi="Arial" w:cs="Arial"/>
                <w:color w:val="000000" w:themeColor="text1"/>
              </w:rPr>
              <w:t xml:space="preserve">they </w:t>
            </w:r>
            <w:r w:rsidR="007B67B3" w:rsidRPr="00247E69">
              <w:rPr>
                <w:rFonts w:ascii="Arial" w:eastAsia="Arial" w:hAnsi="Arial" w:cs="Arial"/>
                <w:color w:val="000000" w:themeColor="text1"/>
              </w:rPr>
              <w:t xml:space="preserve">last presented to </w:t>
            </w:r>
            <w:r w:rsidRPr="00247E69">
              <w:rPr>
                <w:rFonts w:ascii="Arial" w:eastAsia="Arial" w:hAnsi="Arial" w:cs="Arial"/>
                <w:color w:val="000000" w:themeColor="text1"/>
              </w:rPr>
              <w:t xml:space="preserve">the Board in </w:t>
            </w:r>
            <w:r w:rsidR="007B67B3" w:rsidRPr="00247E69">
              <w:rPr>
                <w:rFonts w:ascii="Arial" w:eastAsia="Arial" w:hAnsi="Arial" w:cs="Arial"/>
                <w:color w:val="000000" w:themeColor="text1"/>
              </w:rPr>
              <w:t xml:space="preserve">2016, the </w:t>
            </w:r>
            <w:r w:rsidRPr="00247E69">
              <w:rPr>
                <w:rFonts w:ascii="Arial" w:eastAsia="Arial" w:hAnsi="Arial" w:cs="Arial"/>
                <w:color w:val="000000" w:themeColor="text1"/>
              </w:rPr>
              <w:t>F</w:t>
            </w:r>
            <w:r w:rsidR="007B67B3" w:rsidRPr="00247E69">
              <w:rPr>
                <w:rFonts w:ascii="Arial" w:eastAsia="Arial" w:hAnsi="Arial" w:cs="Arial"/>
                <w:color w:val="000000" w:themeColor="text1"/>
              </w:rPr>
              <w:t xml:space="preserve">oundation was awarding about </w:t>
            </w:r>
            <w:r w:rsidR="00143F74" w:rsidRPr="00247E69">
              <w:rPr>
                <w:rFonts w:ascii="Arial" w:eastAsia="Arial" w:hAnsi="Arial" w:cs="Arial"/>
                <w:color w:val="000000" w:themeColor="text1"/>
              </w:rPr>
              <w:t xml:space="preserve">a </w:t>
            </w:r>
            <w:r w:rsidR="007B67B3" w:rsidRPr="00247E69">
              <w:rPr>
                <w:rFonts w:ascii="Arial" w:eastAsia="Arial" w:hAnsi="Arial" w:cs="Arial"/>
                <w:color w:val="000000" w:themeColor="text1"/>
              </w:rPr>
              <w:t xml:space="preserve">half million dollars in scholarship support to 500 students. </w:t>
            </w:r>
            <w:r w:rsidR="00153AA7" w:rsidRPr="00247E69">
              <w:rPr>
                <w:rFonts w:ascii="Arial" w:eastAsia="Arial" w:hAnsi="Arial" w:cs="Arial"/>
                <w:color w:val="000000" w:themeColor="text1"/>
              </w:rPr>
              <w:t xml:space="preserve">She was </w:t>
            </w:r>
            <w:r w:rsidR="007B67B3" w:rsidRPr="00247E69">
              <w:rPr>
                <w:rFonts w:ascii="Arial" w:eastAsia="Arial" w:hAnsi="Arial" w:cs="Arial"/>
                <w:color w:val="000000" w:themeColor="text1"/>
              </w:rPr>
              <w:t xml:space="preserve">happy to report </w:t>
            </w:r>
            <w:r w:rsidR="00153AA7" w:rsidRPr="00247E69">
              <w:rPr>
                <w:rFonts w:ascii="Arial" w:eastAsia="Arial" w:hAnsi="Arial" w:cs="Arial"/>
                <w:color w:val="000000" w:themeColor="text1"/>
              </w:rPr>
              <w:t xml:space="preserve">that they awarded </w:t>
            </w:r>
            <w:r w:rsidR="007B67B3" w:rsidRPr="00247E69">
              <w:rPr>
                <w:rFonts w:ascii="Arial" w:eastAsia="Arial" w:hAnsi="Arial" w:cs="Arial"/>
                <w:color w:val="000000" w:themeColor="text1"/>
              </w:rPr>
              <w:t xml:space="preserve">$5 million </w:t>
            </w:r>
            <w:r w:rsidR="00153AA7" w:rsidRPr="00247E69">
              <w:rPr>
                <w:rFonts w:ascii="Arial" w:eastAsia="Arial" w:hAnsi="Arial" w:cs="Arial"/>
                <w:color w:val="000000" w:themeColor="text1"/>
              </w:rPr>
              <w:t xml:space="preserve">last year which is a </w:t>
            </w:r>
            <w:r w:rsidR="007B67B3" w:rsidRPr="00247E69">
              <w:rPr>
                <w:rFonts w:ascii="Arial" w:eastAsia="Arial" w:hAnsi="Arial" w:cs="Arial"/>
                <w:color w:val="000000" w:themeColor="text1"/>
              </w:rPr>
              <w:t>900% increase</w:t>
            </w:r>
            <w:r w:rsidR="00DA31EA" w:rsidRPr="00247E69">
              <w:rPr>
                <w:rFonts w:ascii="Arial" w:eastAsia="Arial" w:hAnsi="Arial" w:cs="Arial"/>
                <w:color w:val="000000" w:themeColor="text1"/>
              </w:rPr>
              <w:t xml:space="preserve"> in scho</w:t>
            </w:r>
            <w:r w:rsidR="007B67B3" w:rsidRPr="00247E69">
              <w:rPr>
                <w:rFonts w:ascii="Arial" w:eastAsia="Arial" w:hAnsi="Arial" w:cs="Arial"/>
                <w:color w:val="000000" w:themeColor="text1"/>
              </w:rPr>
              <w:t xml:space="preserve">larship funds, </w:t>
            </w:r>
            <w:r w:rsidR="00DA31EA" w:rsidRPr="00247E69">
              <w:rPr>
                <w:rFonts w:ascii="Arial" w:eastAsia="Arial" w:hAnsi="Arial" w:cs="Arial"/>
                <w:color w:val="000000" w:themeColor="text1"/>
              </w:rPr>
              <w:t xml:space="preserve">and </w:t>
            </w:r>
            <w:r w:rsidR="007B67B3" w:rsidRPr="00247E69">
              <w:rPr>
                <w:rFonts w:ascii="Arial" w:eastAsia="Arial" w:hAnsi="Arial" w:cs="Arial"/>
                <w:color w:val="000000" w:themeColor="text1"/>
              </w:rPr>
              <w:t xml:space="preserve">269% increase in students receiving scholarships. </w:t>
            </w:r>
            <w:r w:rsidR="008B38A6" w:rsidRPr="00247E69">
              <w:rPr>
                <w:rFonts w:ascii="Arial" w:eastAsia="Arial" w:hAnsi="Arial" w:cs="Arial"/>
                <w:color w:val="000000" w:themeColor="text1"/>
              </w:rPr>
              <w:t xml:space="preserve">When they last presented, they were </w:t>
            </w:r>
            <w:r w:rsidR="008B2B65" w:rsidRPr="00247E69">
              <w:rPr>
                <w:rFonts w:ascii="Arial" w:eastAsia="Arial" w:hAnsi="Arial" w:cs="Arial"/>
                <w:color w:val="000000" w:themeColor="text1"/>
              </w:rPr>
              <w:t>amidst</w:t>
            </w:r>
            <w:r w:rsidR="007B67B3" w:rsidRPr="00247E69">
              <w:rPr>
                <w:rFonts w:ascii="Arial" w:eastAsia="Arial" w:hAnsi="Arial" w:cs="Arial"/>
                <w:color w:val="000000" w:themeColor="text1"/>
              </w:rPr>
              <w:t xml:space="preserve"> </w:t>
            </w:r>
            <w:r w:rsidR="00143F74" w:rsidRPr="00247E69">
              <w:rPr>
                <w:rFonts w:ascii="Arial" w:eastAsia="Arial" w:hAnsi="Arial" w:cs="Arial"/>
                <w:color w:val="000000" w:themeColor="text1"/>
              </w:rPr>
              <w:t xml:space="preserve">the </w:t>
            </w:r>
            <w:r w:rsidR="007B67B3" w:rsidRPr="00247E69">
              <w:rPr>
                <w:rFonts w:ascii="Arial" w:eastAsia="Arial" w:hAnsi="Arial" w:cs="Arial"/>
                <w:color w:val="000000" w:themeColor="text1"/>
              </w:rPr>
              <w:t xml:space="preserve">Promise </w:t>
            </w:r>
            <w:r w:rsidR="0096400F" w:rsidRPr="00247E69">
              <w:rPr>
                <w:rFonts w:ascii="Arial" w:eastAsia="Arial" w:hAnsi="Arial" w:cs="Arial"/>
                <w:color w:val="000000" w:themeColor="text1"/>
              </w:rPr>
              <w:t>C</w:t>
            </w:r>
            <w:r w:rsidR="007B67B3" w:rsidRPr="00247E69">
              <w:rPr>
                <w:rFonts w:ascii="Arial" w:eastAsia="Arial" w:hAnsi="Arial" w:cs="Arial"/>
                <w:color w:val="000000" w:themeColor="text1"/>
              </w:rPr>
              <w:t xml:space="preserve">ampaign fundraising, so </w:t>
            </w:r>
            <w:r w:rsidR="008B38A6" w:rsidRPr="00247E69">
              <w:rPr>
                <w:rFonts w:ascii="Arial" w:eastAsia="Arial" w:hAnsi="Arial" w:cs="Arial"/>
                <w:color w:val="000000" w:themeColor="text1"/>
              </w:rPr>
              <w:t>they</w:t>
            </w:r>
            <w:r w:rsidR="007B67B3" w:rsidRPr="00247E69">
              <w:rPr>
                <w:rFonts w:ascii="Arial" w:eastAsia="Arial" w:hAnsi="Arial" w:cs="Arial"/>
                <w:color w:val="000000" w:themeColor="text1"/>
              </w:rPr>
              <w:t xml:space="preserve"> were very singular</w:t>
            </w:r>
            <w:r w:rsidR="00005DD2">
              <w:rPr>
                <w:rFonts w:ascii="Arial" w:eastAsia="Arial" w:hAnsi="Arial" w:cs="Arial"/>
                <w:color w:val="000000" w:themeColor="text1"/>
              </w:rPr>
              <w:t>ly</w:t>
            </w:r>
            <w:r w:rsidR="007B67B3" w:rsidRPr="00247E69">
              <w:rPr>
                <w:rFonts w:ascii="Arial" w:eastAsia="Arial" w:hAnsi="Arial" w:cs="Arial"/>
                <w:color w:val="000000" w:themeColor="text1"/>
              </w:rPr>
              <w:t xml:space="preserve"> focused. </w:t>
            </w:r>
            <w:r w:rsidR="004A35ED" w:rsidRPr="00247E69">
              <w:rPr>
                <w:rFonts w:ascii="Arial" w:eastAsia="Arial" w:hAnsi="Arial" w:cs="Arial"/>
                <w:color w:val="000000" w:themeColor="text1"/>
              </w:rPr>
              <w:t>T</w:t>
            </w:r>
            <w:r w:rsidR="007B67B3" w:rsidRPr="00247E69">
              <w:rPr>
                <w:rFonts w:ascii="Arial" w:eastAsia="Arial" w:hAnsi="Arial" w:cs="Arial"/>
                <w:color w:val="000000" w:themeColor="text1"/>
              </w:rPr>
              <w:t xml:space="preserve">he launch of the </w:t>
            </w:r>
            <w:r w:rsidR="004A35ED" w:rsidRPr="00247E69">
              <w:rPr>
                <w:rFonts w:ascii="Arial" w:eastAsia="Arial" w:hAnsi="Arial" w:cs="Arial"/>
                <w:color w:val="000000" w:themeColor="text1"/>
              </w:rPr>
              <w:t>I</w:t>
            </w:r>
            <w:r w:rsidR="007B67B3" w:rsidRPr="00247E69">
              <w:rPr>
                <w:rFonts w:ascii="Arial" w:eastAsia="Arial" w:hAnsi="Arial" w:cs="Arial"/>
                <w:color w:val="000000" w:themeColor="text1"/>
              </w:rPr>
              <w:t xml:space="preserve">nspire </w:t>
            </w:r>
            <w:r w:rsidR="00A656B6" w:rsidRPr="00247E69">
              <w:rPr>
                <w:rFonts w:ascii="Arial" w:eastAsia="Arial" w:hAnsi="Arial" w:cs="Arial"/>
                <w:color w:val="000000" w:themeColor="text1"/>
              </w:rPr>
              <w:t>C</w:t>
            </w:r>
            <w:r w:rsidR="007B67B3" w:rsidRPr="00247E69">
              <w:rPr>
                <w:rFonts w:ascii="Arial" w:eastAsia="Arial" w:hAnsi="Arial" w:cs="Arial"/>
                <w:color w:val="000000" w:themeColor="text1"/>
              </w:rPr>
              <w:t>ampaign</w:t>
            </w:r>
            <w:r w:rsidR="004A35ED" w:rsidRPr="00247E69">
              <w:rPr>
                <w:rFonts w:ascii="Arial" w:eastAsia="Arial" w:hAnsi="Arial" w:cs="Arial"/>
                <w:color w:val="000000" w:themeColor="text1"/>
              </w:rPr>
              <w:t xml:space="preserve"> has </w:t>
            </w:r>
            <w:r w:rsidR="007B67B3" w:rsidRPr="00247E69">
              <w:rPr>
                <w:rFonts w:ascii="Arial" w:eastAsia="Arial" w:hAnsi="Arial" w:cs="Arial"/>
                <w:color w:val="000000" w:themeColor="text1"/>
              </w:rPr>
              <w:t xml:space="preserve">broadened </w:t>
            </w:r>
            <w:r w:rsidR="004A35ED" w:rsidRPr="00247E69">
              <w:rPr>
                <w:rFonts w:ascii="Arial" w:eastAsia="Arial" w:hAnsi="Arial" w:cs="Arial"/>
                <w:color w:val="000000" w:themeColor="text1"/>
              </w:rPr>
              <w:t>their</w:t>
            </w:r>
            <w:r w:rsidR="007B67B3" w:rsidRPr="00247E69">
              <w:rPr>
                <w:rFonts w:ascii="Arial" w:eastAsia="Arial" w:hAnsi="Arial" w:cs="Arial"/>
                <w:color w:val="000000" w:themeColor="text1"/>
              </w:rPr>
              <w:t xml:space="preserve"> donors’ ability to </w:t>
            </w:r>
            <w:r w:rsidR="00D61DD2" w:rsidRPr="00247E69">
              <w:rPr>
                <w:rFonts w:ascii="Arial" w:eastAsia="Arial" w:hAnsi="Arial" w:cs="Arial"/>
                <w:color w:val="000000" w:themeColor="text1"/>
              </w:rPr>
              <w:t>donate</w:t>
            </w:r>
            <w:r w:rsidR="007B67B3" w:rsidRPr="00247E69">
              <w:rPr>
                <w:rFonts w:ascii="Arial" w:eastAsia="Arial" w:hAnsi="Arial" w:cs="Arial"/>
                <w:color w:val="000000" w:themeColor="text1"/>
              </w:rPr>
              <w:t xml:space="preserve"> </w:t>
            </w:r>
            <w:r w:rsidR="00005DD2">
              <w:rPr>
                <w:rFonts w:ascii="Arial" w:eastAsia="Arial" w:hAnsi="Arial" w:cs="Arial"/>
                <w:color w:val="000000" w:themeColor="text1"/>
              </w:rPr>
              <w:t>what they</w:t>
            </w:r>
            <w:r w:rsidR="007B67B3" w:rsidRPr="00247E69">
              <w:rPr>
                <w:rFonts w:ascii="Arial" w:eastAsia="Arial" w:hAnsi="Arial" w:cs="Arial"/>
                <w:color w:val="000000" w:themeColor="text1"/>
              </w:rPr>
              <w:t xml:space="preserve"> desire for </w:t>
            </w:r>
            <w:r w:rsidR="007B67B3" w:rsidRPr="00247E69">
              <w:rPr>
                <w:rFonts w:ascii="Arial" w:eastAsia="Arial" w:hAnsi="Arial" w:cs="Arial"/>
                <w:color w:val="000000" w:themeColor="text1"/>
              </w:rPr>
              <w:lastRenderedPageBreak/>
              <w:t>scholarships</w:t>
            </w:r>
            <w:r w:rsidR="00005DD2">
              <w:rPr>
                <w:rFonts w:ascii="Arial" w:eastAsia="Arial" w:hAnsi="Arial" w:cs="Arial"/>
                <w:color w:val="000000" w:themeColor="text1"/>
              </w:rPr>
              <w:t>;</w:t>
            </w:r>
            <w:r w:rsidR="007B67B3" w:rsidRPr="00247E69">
              <w:rPr>
                <w:rFonts w:ascii="Arial" w:eastAsia="Arial" w:hAnsi="Arial" w:cs="Arial"/>
                <w:color w:val="000000" w:themeColor="text1"/>
              </w:rPr>
              <w:t xml:space="preserve"> 65 new scholarships</w:t>
            </w:r>
            <w:r w:rsidR="00005DD2">
              <w:rPr>
                <w:rFonts w:ascii="Arial" w:eastAsia="Arial" w:hAnsi="Arial" w:cs="Arial"/>
                <w:color w:val="000000" w:themeColor="text1"/>
              </w:rPr>
              <w:t xml:space="preserve"> have been started</w:t>
            </w:r>
            <w:r w:rsidR="007B67B3" w:rsidRPr="00247E69">
              <w:rPr>
                <w:rFonts w:ascii="Arial" w:eastAsia="Arial" w:hAnsi="Arial" w:cs="Arial"/>
                <w:color w:val="000000" w:themeColor="text1"/>
              </w:rPr>
              <w:t xml:space="preserve"> in two years. </w:t>
            </w:r>
            <w:r w:rsidR="007C55AE" w:rsidRPr="00247E69">
              <w:rPr>
                <w:rFonts w:ascii="Arial" w:eastAsia="Arial" w:hAnsi="Arial" w:cs="Arial"/>
                <w:color w:val="000000" w:themeColor="text1"/>
              </w:rPr>
              <w:t xml:space="preserve">This </w:t>
            </w:r>
            <w:r w:rsidR="007B67B3" w:rsidRPr="00247E69">
              <w:rPr>
                <w:rFonts w:ascii="Arial" w:eastAsia="Arial" w:hAnsi="Arial" w:cs="Arial"/>
                <w:color w:val="000000" w:themeColor="text1"/>
              </w:rPr>
              <w:t>create</w:t>
            </w:r>
            <w:r w:rsidR="007C55AE" w:rsidRPr="00247E69">
              <w:rPr>
                <w:rFonts w:ascii="Arial" w:eastAsia="Arial" w:hAnsi="Arial" w:cs="Arial"/>
                <w:color w:val="000000" w:themeColor="text1"/>
              </w:rPr>
              <w:t>s</w:t>
            </w:r>
            <w:r w:rsidR="007B67B3" w:rsidRPr="00247E69">
              <w:rPr>
                <w:rFonts w:ascii="Arial" w:eastAsia="Arial" w:hAnsi="Arial" w:cs="Arial"/>
                <w:color w:val="000000" w:themeColor="text1"/>
              </w:rPr>
              <w:t xml:space="preserve"> long-term legacies because many of them are </w:t>
            </w:r>
            <w:r w:rsidR="00AD7D5B" w:rsidRPr="00247E69">
              <w:rPr>
                <w:rFonts w:ascii="Arial" w:eastAsia="Arial" w:hAnsi="Arial" w:cs="Arial"/>
                <w:color w:val="000000" w:themeColor="text1"/>
              </w:rPr>
              <w:t xml:space="preserve">endowed, </w:t>
            </w:r>
            <w:r w:rsidR="00562E4B" w:rsidRPr="00247E69">
              <w:rPr>
                <w:rFonts w:ascii="Arial" w:eastAsia="Arial" w:hAnsi="Arial" w:cs="Arial"/>
                <w:color w:val="000000" w:themeColor="text1"/>
              </w:rPr>
              <w:t>which they are very proud of</w:t>
            </w:r>
            <w:r w:rsidR="007B67B3" w:rsidRPr="00247E69">
              <w:rPr>
                <w:rFonts w:ascii="Arial" w:eastAsia="Arial" w:hAnsi="Arial" w:cs="Arial"/>
                <w:color w:val="000000" w:themeColor="text1"/>
              </w:rPr>
              <w:t>. Also</w:t>
            </w:r>
            <w:r w:rsidR="00562E4B" w:rsidRPr="00247E69">
              <w:rPr>
                <w:rFonts w:ascii="Arial" w:eastAsia="Arial" w:hAnsi="Arial" w:cs="Arial"/>
                <w:color w:val="000000" w:themeColor="text1"/>
              </w:rPr>
              <w:t xml:space="preserve">, they </w:t>
            </w:r>
            <w:r w:rsidR="007B67B3" w:rsidRPr="00247E69">
              <w:rPr>
                <w:rFonts w:ascii="Arial" w:eastAsia="Arial" w:hAnsi="Arial" w:cs="Arial"/>
                <w:color w:val="000000" w:themeColor="text1"/>
              </w:rPr>
              <w:t xml:space="preserve">are still </w:t>
            </w:r>
            <w:proofErr w:type="gramStart"/>
            <w:r w:rsidR="007B67B3" w:rsidRPr="00247E69">
              <w:rPr>
                <w:rFonts w:ascii="Arial" w:eastAsia="Arial" w:hAnsi="Arial" w:cs="Arial"/>
                <w:color w:val="000000" w:themeColor="text1"/>
              </w:rPr>
              <w:t xml:space="preserve">awarding </w:t>
            </w:r>
            <w:r w:rsidR="00AD312C" w:rsidRPr="00247E69">
              <w:rPr>
                <w:rFonts w:ascii="Arial" w:eastAsia="Arial" w:hAnsi="Arial" w:cs="Arial"/>
                <w:color w:val="000000" w:themeColor="text1"/>
              </w:rPr>
              <w:t>from</w:t>
            </w:r>
            <w:proofErr w:type="gramEnd"/>
            <w:r w:rsidR="00AD312C" w:rsidRPr="00247E69">
              <w:rPr>
                <w:rFonts w:ascii="Arial" w:eastAsia="Arial" w:hAnsi="Arial" w:cs="Arial"/>
                <w:color w:val="000000" w:themeColor="text1"/>
              </w:rPr>
              <w:t xml:space="preserve"> </w:t>
            </w:r>
            <w:r w:rsidR="007B67B3" w:rsidRPr="00247E69">
              <w:rPr>
                <w:rFonts w:ascii="Arial" w:eastAsia="Arial" w:hAnsi="Arial" w:cs="Arial"/>
                <w:color w:val="000000" w:themeColor="text1"/>
              </w:rPr>
              <w:t>McKenzie Scott</w:t>
            </w:r>
            <w:r w:rsidR="00AD7D5B" w:rsidRPr="00247E69">
              <w:rPr>
                <w:rFonts w:ascii="Arial" w:eastAsia="Arial" w:hAnsi="Arial" w:cs="Arial"/>
                <w:color w:val="000000" w:themeColor="text1"/>
              </w:rPr>
              <w:t xml:space="preserve"> </w:t>
            </w:r>
            <w:proofErr w:type="gramStart"/>
            <w:r w:rsidR="00AD7D5B" w:rsidRPr="00247E69">
              <w:rPr>
                <w:rFonts w:ascii="Arial" w:eastAsia="Arial" w:hAnsi="Arial" w:cs="Arial"/>
                <w:color w:val="000000" w:themeColor="text1"/>
              </w:rPr>
              <w:t>funds</w:t>
            </w:r>
            <w:proofErr w:type="gramEnd"/>
            <w:r w:rsidR="00AD7D5B" w:rsidRPr="00247E69">
              <w:rPr>
                <w:rFonts w:ascii="Arial" w:eastAsia="Arial" w:hAnsi="Arial" w:cs="Arial"/>
                <w:color w:val="000000" w:themeColor="text1"/>
              </w:rPr>
              <w:t xml:space="preserve"> </w:t>
            </w:r>
            <w:r w:rsidR="00001017" w:rsidRPr="00247E69">
              <w:rPr>
                <w:rFonts w:ascii="Arial" w:eastAsia="Arial" w:hAnsi="Arial" w:cs="Arial"/>
                <w:color w:val="000000" w:themeColor="text1"/>
              </w:rPr>
              <w:t>and they have</w:t>
            </w:r>
            <w:r w:rsidR="007B67B3" w:rsidRPr="00247E69">
              <w:rPr>
                <w:rFonts w:ascii="Arial" w:eastAsia="Arial" w:hAnsi="Arial" w:cs="Arial"/>
                <w:color w:val="000000" w:themeColor="text1"/>
              </w:rPr>
              <w:t xml:space="preserve"> put money aside to continue that indefinitely. </w:t>
            </w:r>
          </w:p>
          <w:p w14:paraId="1B9D39B8" w14:textId="77777777" w:rsidR="00294518" w:rsidRPr="00247E69" w:rsidRDefault="00294518" w:rsidP="007B67B3">
            <w:pPr>
              <w:spacing w:after="0"/>
              <w:rPr>
                <w:rFonts w:ascii="Arial" w:eastAsia="Arial" w:hAnsi="Arial" w:cs="Arial"/>
                <w:color w:val="000000" w:themeColor="text1"/>
              </w:rPr>
            </w:pPr>
          </w:p>
          <w:p w14:paraId="4E8AD8CC" w14:textId="50AD4BBE" w:rsidR="00294518" w:rsidRPr="00247E69" w:rsidRDefault="00294518" w:rsidP="00294518">
            <w:pPr>
              <w:spacing w:after="0"/>
              <w:rPr>
                <w:rFonts w:ascii="Arial" w:eastAsia="Arial" w:hAnsi="Arial" w:cs="Arial"/>
                <w:color w:val="000000" w:themeColor="text1"/>
              </w:rPr>
            </w:pPr>
            <w:r w:rsidRPr="00247E69">
              <w:rPr>
                <w:rFonts w:ascii="Arial" w:eastAsia="Arial" w:hAnsi="Arial" w:cs="Arial"/>
                <w:color w:val="000000" w:themeColor="text1"/>
              </w:rPr>
              <w:t xml:space="preserve">Ms. Brown explained </w:t>
            </w:r>
            <w:r w:rsidR="00BF6A5F" w:rsidRPr="00247E69">
              <w:rPr>
                <w:rFonts w:ascii="Arial" w:eastAsia="Arial" w:hAnsi="Arial" w:cs="Arial"/>
                <w:color w:val="000000" w:themeColor="text1"/>
              </w:rPr>
              <w:t xml:space="preserve">the </w:t>
            </w:r>
            <w:r w:rsidR="00A479BE" w:rsidRPr="00247E69">
              <w:rPr>
                <w:rFonts w:ascii="Arial" w:eastAsia="Arial" w:hAnsi="Arial" w:cs="Arial"/>
                <w:color w:val="000000" w:themeColor="text1"/>
              </w:rPr>
              <w:t xml:space="preserve">different </w:t>
            </w:r>
            <w:r w:rsidR="00BF6A5F" w:rsidRPr="00247E69">
              <w:rPr>
                <w:rFonts w:ascii="Arial" w:eastAsia="Arial" w:hAnsi="Arial" w:cs="Arial"/>
                <w:color w:val="000000" w:themeColor="text1"/>
              </w:rPr>
              <w:t xml:space="preserve">types of </w:t>
            </w:r>
            <w:r w:rsidR="00470976" w:rsidRPr="00247E69">
              <w:rPr>
                <w:rFonts w:ascii="Arial" w:eastAsia="Arial" w:hAnsi="Arial" w:cs="Arial"/>
                <w:color w:val="000000" w:themeColor="text1"/>
              </w:rPr>
              <w:t xml:space="preserve">Foundation </w:t>
            </w:r>
            <w:r w:rsidR="00BF6A5F" w:rsidRPr="00247E69">
              <w:rPr>
                <w:rFonts w:ascii="Arial" w:eastAsia="Arial" w:hAnsi="Arial" w:cs="Arial"/>
                <w:color w:val="000000" w:themeColor="text1"/>
              </w:rPr>
              <w:t>scholarship</w:t>
            </w:r>
            <w:r w:rsidR="002260A9" w:rsidRPr="00247E69">
              <w:rPr>
                <w:rFonts w:ascii="Arial" w:eastAsia="Arial" w:hAnsi="Arial" w:cs="Arial"/>
                <w:color w:val="000000" w:themeColor="text1"/>
              </w:rPr>
              <w:t>s</w:t>
            </w:r>
            <w:r w:rsidR="00BF6A5F" w:rsidRPr="00247E69">
              <w:rPr>
                <w:rFonts w:ascii="Arial" w:eastAsia="Arial" w:hAnsi="Arial" w:cs="Arial"/>
                <w:color w:val="000000" w:themeColor="text1"/>
              </w:rPr>
              <w:t xml:space="preserve"> </w:t>
            </w:r>
            <w:r w:rsidR="00214BB2" w:rsidRPr="00247E69">
              <w:rPr>
                <w:rFonts w:ascii="Arial" w:eastAsia="Arial" w:hAnsi="Arial" w:cs="Arial"/>
                <w:color w:val="000000" w:themeColor="text1"/>
              </w:rPr>
              <w:t>in FY23</w:t>
            </w:r>
            <w:r w:rsidRPr="00247E69">
              <w:rPr>
                <w:rFonts w:ascii="Arial" w:eastAsia="Arial" w:hAnsi="Arial" w:cs="Arial"/>
                <w:color w:val="000000" w:themeColor="text1"/>
              </w:rPr>
              <w:t xml:space="preserve">. About 14% </w:t>
            </w:r>
            <w:r w:rsidR="002260A9" w:rsidRPr="00247E69">
              <w:rPr>
                <w:rFonts w:ascii="Arial" w:eastAsia="Arial" w:hAnsi="Arial" w:cs="Arial"/>
                <w:color w:val="000000" w:themeColor="text1"/>
              </w:rPr>
              <w:t>are donor-sponsored scholarships</w:t>
            </w:r>
            <w:r w:rsidR="00ED0F64" w:rsidRPr="00247E69">
              <w:rPr>
                <w:rFonts w:ascii="Arial" w:eastAsia="Arial" w:hAnsi="Arial" w:cs="Arial"/>
                <w:color w:val="000000" w:themeColor="text1"/>
              </w:rPr>
              <w:t xml:space="preserve">, </w:t>
            </w:r>
            <w:r w:rsidRPr="00247E69">
              <w:rPr>
                <w:rFonts w:ascii="Arial" w:eastAsia="Arial" w:hAnsi="Arial" w:cs="Arial"/>
                <w:color w:val="000000" w:themeColor="text1"/>
              </w:rPr>
              <w:t xml:space="preserve">28% is </w:t>
            </w:r>
            <w:r w:rsidR="002E3CBA" w:rsidRPr="00247E69">
              <w:rPr>
                <w:rFonts w:ascii="Arial" w:eastAsia="Arial" w:hAnsi="Arial" w:cs="Arial"/>
                <w:color w:val="000000" w:themeColor="text1"/>
              </w:rPr>
              <w:t>the P</w:t>
            </w:r>
            <w:r w:rsidRPr="00247E69">
              <w:rPr>
                <w:rFonts w:ascii="Arial" w:eastAsia="Arial" w:hAnsi="Arial" w:cs="Arial"/>
                <w:color w:val="000000" w:themeColor="text1"/>
              </w:rPr>
              <w:t xml:space="preserve">romise </w:t>
            </w:r>
            <w:r w:rsidR="009C1DB2" w:rsidRPr="00247E69">
              <w:rPr>
                <w:rFonts w:ascii="Arial" w:eastAsia="Arial" w:hAnsi="Arial" w:cs="Arial"/>
                <w:color w:val="000000" w:themeColor="text1"/>
              </w:rPr>
              <w:t>S</w:t>
            </w:r>
            <w:r w:rsidRPr="00247E69">
              <w:rPr>
                <w:rFonts w:ascii="Arial" w:eastAsia="Arial" w:hAnsi="Arial" w:cs="Arial"/>
                <w:color w:val="000000" w:themeColor="text1"/>
              </w:rPr>
              <w:t>cholarship</w:t>
            </w:r>
            <w:r w:rsidR="002526DB" w:rsidRPr="00247E69">
              <w:rPr>
                <w:rFonts w:ascii="Arial" w:eastAsia="Arial" w:hAnsi="Arial" w:cs="Arial"/>
                <w:color w:val="000000" w:themeColor="text1"/>
              </w:rPr>
              <w:t xml:space="preserve">, </w:t>
            </w:r>
            <w:r w:rsidR="00A836AB" w:rsidRPr="00247E69">
              <w:rPr>
                <w:rFonts w:ascii="Arial" w:eastAsia="Arial" w:hAnsi="Arial" w:cs="Arial"/>
                <w:color w:val="000000" w:themeColor="text1"/>
              </w:rPr>
              <w:t xml:space="preserve">56% </w:t>
            </w:r>
            <w:r w:rsidR="002526DB" w:rsidRPr="00247E69">
              <w:rPr>
                <w:rFonts w:ascii="Arial" w:eastAsia="Arial" w:hAnsi="Arial" w:cs="Arial"/>
                <w:color w:val="000000" w:themeColor="text1"/>
              </w:rPr>
              <w:t xml:space="preserve">are </w:t>
            </w:r>
            <w:r w:rsidRPr="00247E69">
              <w:rPr>
                <w:rFonts w:ascii="Arial" w:eastAsia="Arial" w:hAnsi="Arial" w:cs="Arial"/>
                <w:color w:val="000000" w:themeColor="text1"/>
              </w:rPr>
              <w:t>Ignit</w:t>
            </w:r>
            <w:r w:rsidR="002526DB" w:rsidRPr="00247E69">
              <w:rPr>
                <w:rFonts w:ascii="Arial" w:eastAsia="Arial" w:hAnsi="Arial" w:cs="Arial"/>
                <w:color w:val="000000" w:themeColor="text1"/>
              </w:rPr>
              <w:t>ing Paths to Student Success</w:t>
            </w:r>
            <w:r w:rsidR="00800984" w:rsidRPr="00247E69">
              <w:rPr>
                <w:rFonts w:ascii="Arial" w:eastAsia="Arial" w:hAnsi="Arial" w:cs="Arial"/>
                <w:color w:val="000000" w:themeColor="text1"/>
              </w:rPr>
              <w:t xml:space="preserve">, 1% are </w:t>
            </w:r>
            <w:r w:rsidR="009C1DB2" w:rsidRPr="00247E69">
              <w:rPr>
                <w:rFonts w:ascii="Arial" w:eastAsia="Arial" w:hAnsi="Arial" w:cs="Arial"/>
                <w:color w:val="000000" w:themeColor="text1"/>
              </w:rPr>
              <w:t>C</w:t>
            </w:r>
            <w:r w:rsidR="00800984" w:rsidRPr="00247E69">
              <w:rPr>
                <w:rFonts w:ascii="Arial" w:eastAsia="Arial" w:hAnsi="Arial" w:cs="Arial"/>
                <w:color w:val="000000" w:themeColor="text1"/>
              </w:rPr>
              <w:t xml:space="preserve">hildcare </w:t>
            </w:r>
            <w:r w:rsidR="009C1DB2" w:rsidRPr="00247E69">
              <w:rPr>
                <w:rFonts w:ascii="Arial" w:eastAsia="Arial" w:hAnsi="Arial" w:cs="Arial"/>
                <w:color w:val="000000" w:themeColor="text1"/>
              </w:rPr>
              <w:t>T</w:t>
            </w:r>
            <w:r w:rsidR="00800984" w:rsidRPr="00247E69">
              <w:rPr>
                <w:rFonts w:ascii="Arial" w:eastAsia="Arial" w:hAnsi="Arial" w:cs="Arial"/>
                <w:color w:val="000000" w:themeColor="text1"/>
              </w:rPr>
              <w:t>uition/Hawks Care</w:t>
            </w:r>
            <w:r w:rsidR="000F3125" w:rsidRPr="00247E69">
              <w:rPr>
                <w:rFonts w:ascii="Arial" w:eastAsia="Arial" w:hAnsi="Arial" w:cs="Arial"/>
                <w:color w:val="000000" w:themeColor="text1"/>
              </w:rPr>
              <w:t xml:space="preserve">, and 1% are </w:t>
            </w:r>
            <w:r w:rsidR="009C1DB2" w:rsidRPr="00247E69">
              <w:rPr>
                <w:rFonts w:ascii="Arial" w:eastAsia="Arial" w:hAnsi="Arial" w:cs="Arial"/>
                <w:color w:val="000000" w:themeColor="text1"/>
              </w:rPr>
              <w:t>T</w:t>
            </w:r>
            <w:r w:rsidR="000F3125" w:rsidRPr="00247E69">
              <w:rPr>
                <w:rFonts w:ascii="Arial" w:eastAsia="Arial" w:hAnsi="Arial" w:cs="Arial"/>
                <w:color w:val="000000" w:themeColor="text1"/>
              </w:rPr>
              <w:t xml:space="preserve">ransfer </w:t>
            </w:r>
            <w:r w:rsidR="009C1DB2" w:rsidRPr="00247E69">
              <w:rPr>
                <w:rFonts w:ascii="Arial" w:eastAsia="Arial" w:hAnsi="Arial" w:cs="Arial"/>
                <w:color w:val="000000" w:themeColor="text1"/>
              </w:rPr>
              <w:t>S</w:t>
            </w:r>
            <w:r w:rsidR="000F3125" w:rsidRPr="00247E69">
              <w:rPr>
                <w:rFonts w:ascii="Arial" w:eastAsia="Arial" w:hAnsi="Arial" w:cs="Arial"/>
                <w:color w:val="000000" w:themeColor="text1"/>
              </w:rPr>
              <w:t xml:space="preserve">cholarships. </w:t>
            </w:r>
            <w:r w:rsidR="00C75076" w:rsidRPr="00247E69">
              <w:rPr>
                <w:rFonts w:ascii="Arial" w:eastAsia="Arial" w:hAnsi="Arial" w:cs="Arial"/>
                <w:color w:val="000000" w:themeColor="text1"/>
              </w:rPr>
              <w:t xml:space="preserve">They gave out </w:t>
            </w:r>
            <w:r w:rsidRPr="00247E69">
              <w:rPr>
                <w:rFonts w:ascii="Arial" w:eastAsia="Arial" w:hAnsi="Arial" w:cs="Arial"/>
                <w:color w:val="000000" w:themeColor="text1"/>
              </w:rPr>
              <w:t>almost $6 million. The two important additions are the student wraparound services</w:t>
            </w:r>
            <w:r w:rsidR="00331606" w:rsidRPr="00247E69">
              <w:rPr>
                <w:rFonts w:ascii="Arial" w:eastAsia="Arial" w:hAnsi="Arial" w:cs="Arial"/>
                <w:color w:val="000000" w:themeColor="text1"/>
              </w:rPr>
              <w:t xml:space="preserve"> and </w:t>
            </w:r>
            <w:r w:rsidRPr="00247E69">
              <w:rPr>
                <w:rFonts w:ascii="Arial" w:eastAsia="Arial" w:hAnsi="Arial" w:cs="Arial"/>
                <w:color w:val="000000" w:themeColor="text1"/>
              </w:rPr>
              <w:t>transfer scholarship</w:t>
            </w:r>
            <w:r w:rsidR="00331606" w:rsidRPr="00247E69">
              <w:rPr>
                <w:rFonts w:ascii="Arial" w:eastAsia="Arial" w:hAnsi="Arial" w:cs="Arial"/>
                <w:color w:val="000000" w:themeColor="text1"/>
              </w:rPr>
              <w:t>s</w:t>
            </w:r>
            <w:r w:rsidRPr="00247E69">
              <w:rPr>
                <w:rFonts w:ascii="Arial" w:eastAsia="Arial" w:hAnsi="Arial" w:cs="Arial"/>
                <w:color w:val="000000" w:themeColor="text1"/>
              </w:rPr>
              <w:t xml:space="preserve">. </w:t>
            </w:r>
          </w:p>
          <w:p w14:paraId="3F4B806E" w14:textId="77777777" w:rsidR="00294518" w:rsidRPr="00247E69" w:rsidRDefault="00294518" w:rsidP="007B67B3">
            <w:pPr>
              <w:spacing w:after="0"/>
              <w:rPr>
                <w:rFonts w:ascii="Arial" w:eastAsia="Arial" w:hAnsi="Arial" w:cs="Arial"/>
                <w:color w:val="000000" w:themeColor="text1"/>
              </w:rPr>
            </w:pPr>
          </w:p>
          <w:p w14:paraId="35817549" w14:textId="76D43228" w:rsidR="006B0CA7" w:rsidRPr="00247E69" w:rsidRDefault="00AD7050" w:rsidP="006B0CA7">
            <w:pPr>
              <w:spacing w:after="0"/>
              <w:rPr>
                <w:rFonts w:ascii="Arial" w:eastAsia="Arial" w:hAnsi="Arial" w:cs="Arial"/>
                <w:color w:val="000000" w:themeColor="text1"/>
              </w:rPr>
            </w:pPr>
            <w:r w:rsidRPr="00247E69">
              <w:rPr>
                <w:rFonts w:ascii="Arial" w:eastAsia="Arial" w:hAnsi="Arial" w:cs="Arial"/>
                <w:color w:val="000000" w:themeColor="text1"/>
              </w:rPr>
              <w:t>She also shared that i</w:t>
            </w:r>
            <w:r w:rsidR="006B0CA7" w:rsidRPr="00247E69">
              <w:rPr>
                <w:rFonts w:ascii="Arial" w:eastAsia="Arial" w:hAnsi="Arial" w:cs="Arial"/>
                <w:color w:val="000000" w:themeColor="text1"/>
              </w:rPr>
              <w:t xml:space="preserve">n addition to financial support, the foundation </w:t>
            </w:r>
            <w:r w:rsidR="009245EE" w:rsidRPr="00247E69">
              <w:rPr>
                <w:rFonts w:ascii="Arial" w:eastAsia="Arial" w:hAnsi="Arial" w:cs="Arial"/>
                <w:color w:val="000000" w:themeColor="text1"/>
              </w:rPr>
              <w:t>provides scholarship orientation</w:t>
            </w:r>
            <w:r w:rsidR="00F91C59" w:rsidRPr="00247E69">
              <w:rPr>
                <w:rFonts w:ascii="Arial" w:eastAsia="Arial" w:hAnsi="Arial" w:cs="Arial"/>
                <w:color w:val="000000" w:themeColor="text1"/>
              </w:rPr>
              <w:t>s</w:t>
            </w:r>
            <w:r w:rsidR="006B0CA7" w:rsidRPr="00247E69">
              <w:rPr>
                <w:rFonts w:ascii="Arial" w:eastAsia="Arial" w:hAnsi="Arial" w:cs="Arial"/>
                <w:color w:val="000000" w:themeColor="text1"/>
              </w:rPr>
              <w:t xml:space="preserve">, which </w:t>
            </w:r>
            <w:r w:rsidR="00F91C59" w:rsidRPr="00247E69">
              <w:rPr>
                <w:rFonts w:ascii="Arial" w:eastAsia="Arial" w:hAnsi="Arial" w:cs="Arial"/>
                <w:color w:val="000000" w:themeColor="text1"/>
              </w:rPr>
              <w:t>are</w:t>
            </w:r>
            <w:r w:rsidR="006B0CA7" w:rsidRPr="00247E69">
              <w:rPr>
                <w:rFonts w:ascii="Arial" w:eastAsia="Arial" w:hAnsi="Arial" w:cs="Arial"/>
                <w:color w:val="000000" w:themeColor="text1"/>
              </w:rPr>
              <w:t xml:space="preserve"> important because </w:t>
            </w:r>
            <w:r w:rsidR="002B7EFA" w:rsidRPr="00247E69">
              <w:rPr>
                <w:rFonts w:ascii="Arial" w:eastAsia="Arial" w:hAnsi="Arial" w:cs="Arial"/>
                <w:color w:val="000000" w:themeColor="text1"/>
              </w:rPr>
              <w:t>they</w:t>
            </w:r>
            <w:r w:rsidR="006B0CA7" w:rsidRPr="00247E69">
              <w:rPr>
                <w:rFonts w:ascii="Arial" w:eastAsia="Arial" w:hAnsi="Arial" w:cs="Arial"/>
                <w:color w:val="000000" w:themeColor="text1"/>
              </w:rPr>
              <w:t>'re teaching the</w:t>
            </w:r>
            <w:r w:rsidR="002B7EFA" w:rsidRPr="00247E69">
              <w:rPr>
                <w:rFonts w:ascii="Arial" w:eastAsia="Arial" w:hAnsi="Arial" w:cs="Arial"/>
                <w:color w:val="000000" w:themeColor="text1"/>
              </w:rPr>
              <w:t xml:space="preserve"> students</w:t>
            </w:r>
            <w:r w:rsidR="006B0CA7" w:rsidRPr="00247E69">
              <w:rPr>
                <w:rFonts w:ascii="Arial" w:eastAsia="Arial" w:hAnsi="Arial" w:cs="Arial"/>
                <w:color w:val="000000" w:themeColor="text1"/>
              </w:rPr>
              <w:t xml:space="preserve"> about philanthropy, but more importantly, that a donor cared</w:t>
            </w:r>
            <w:r w:rsidR="001B473A" w:rsidRPr="00247E69">
              <w:rPr>
                <w:rFonts w:ascii="Arial" w:eastAsia="Arial" w:hAnsi="Arial" w:cs="Arial"/>
                <w:color w:val="000000" w:themeColor="text1"/>
              </w:rPr>
              <w:t xml:space="preserve"> about the student to invest in them. </w:t>
            </w:r>
            <w:r w:rsidR="006B0CA7" w:rsidRPr="00247E69">
              <w:rPr>
                <w:rFonts w:ascii="Arial" w:eastAsia="Arial" w:hAnsi="Arial" w:cs="Arial"/>
                <w:color w:val="000000" w:themeColor="text1"/>
              </w:rPr>
              <w:t>The</w:t>
            </w:r>
            <w:r w:rsidR="00DB3AEC" w:rsidRPr="00247E69">
              <w:rPr>
                <w:rFonts w:ascii="Arial" w:eastAsia="Arial" w:hAnsi="Arial" w:cs="Arial"/>
                <w:color w:val="000000" w:themeColor="text1"/>
              </w:rPr>
              <w:t>y</w:t>
            </w:r>
            <w:r w:rsidR="001B473A" w:rsidRPr="00247E69">
              <w:rPr>
                <w:rFonts w:ascii="Arial" w:eastAsia="Arial" w:hAnsi="Arial" w:cs="Arial"/>
                <w:color w:val="000000" w:themeColor="text1"/>
              </w:rPr>
              <w:t xml:space="preserve"> also </w:t>
            </w:r>
            <w:r w:rsidR="006B0CA7" w:rsidRPr="00247E69">
              <w:rPr>
                <w:rFonts w:ascii="Arial" w:eastAsia="Arial" w:hAnsi="Arial" w:cs="Arial"/>
                <w:color w:val="000000" w:themeColor="text1"/>
              </w:rPr>
              <w:t xml:space="preserve">added </w:t>
            </w:r>
            <w:r w:rsidR="001B473A" w:rsidRPr="00247E69">
              <w:rPr>
                <w:rFonts w:ascii="Arial" w:eastAsia="Arial" w:hAnsi="Arial" w:cs="Arial"/>
                <w:color w:val="000000" w:themeColor="text1"/>
              </w:rPr>
              <w:t xml:space="preserve">a </w:t>
            </w:r>
            <w:r w:rsidR="006B0CA7" w:rsidRPr="00247E69">
              <w:rPr>
                <w:rFonts w:ascii="Arial" w:eastAsia="Arial" w:hAnsi="Arial" w:cs="Arial"/>
                <w:color w:val="000000" w:themeColor="text1"/>
              </w:rPr>
              <w:t>corporate mentoring program. T</w:t>
            </w:r>
            <w:r w:rsidR="00A23121" w:rsidRPr="00247E69">
              <w:rPr>
                <w:rFonts w:ascii="Arial" w:eastAsia="Arial" w:hAnsi="Arial" w:cs="Arial"/>
                <w:color w:val="000000" w:themeColor="text1"/>
              </w:rPr>
              <w:t>hey are in their second year of the program which includes</w:t>
            </w:r>
            <w:r w:rsidR="006B0CA7" w:rsidRPr="00247E69">
              <w:rPr>
                <w:rFonts w:ascii="Arial" w:eastAsia="Arial" w:hAnsi="Arial" w:cs="Arial"/>
                <w:color w:val="000000" w:themeColor="text1"/>
              </w:rPr>
              <w:t xml:space="preserve"> 13 corporations and 54 corporate mentors </w:t>
            </w:r>
            <w:r w:rsidR="00A23121" w:rsidRPr="00247E69">
              <w:rPr>
                <w:rFonts w:ascii="Arial" w:eastAsia="Arial" w:hAnsi="Arial" w:cs="Arial"/>
                <w:color w:val="000000" w:themeColor="text1"/>
              </w:rPr>
              <w:t xml:space="preserve">matched </w:t>
            </w:r>
            <w:r w:rsidR="0074764B" w:rsidRPr="00247E69">
              <w:rPr>
                <w:rFonts w:ascii="Arial" w:eastAsia="Arial" w:hAnsi="Arial" w:cs="Arial"/>
                <w:color w:val="000000" w:themeColor="text1"/>
              </w:rPr>
              <w:t>with</w:t>
            </w:r>
            <w:r w:rsidR="00A23121" w:rsidRPr="00247E69">
              <w:rPr>
                <w:rFonts w:ascii="Arial" w:eastAsia="Arial" w:hAnsi="Arial" w:cs="Arial"/>
                <w:color w:val="000000" w:themeColor="text1"/>
              </w:rPr>
              <w:t xml:space="preserve"> </w:t>
            </w:r>
            <w:r w:rsidR="006B0CA7" w:rsidRPr="00247E69">
              <w:rPr>
                <w:rFonts w:ascii="Arial" w:eastAsia="Arial" w:hAnsi="Arial" w:cs="Arial"/>
                <w:color w:val="000000" w:themeColor="text1"/>
              </w:rPr>
              <w:t xml:space="preserve">students. </w:t>
            </w:r>
            <w:r w:rsidRPr="00247E69">
              <w:rPr>
                <w:rFonts w:ascii="Arial" w:eastAsia="Arial" w:hAnsi="Arial" w:cs="Arial"/>
                <w:color w:val="000000" w:themeColor="text1"/>
              </w:rPr>
              <w:t xml:space="preserve">This has created hands-on </w:t>
            </w:r>
            <w:r w:rsidR="006B0CA7" w:rsidRPr="00247E69">
              <w:rPr>
                <w:rFonts w:ascii="Arial" w:eastAsia="Arial" w:hAnsi="Arial" w:cs="Arial"/>
                <w:color w:val="000000" w:themeColor="text1"/>
              </w:rPr>
              <w:t>experience</w:t>
            </w:r>
            <w:r w:rsidRPr="00247E69">
              <w:rPr>
                <w:rFonts w:ascii="Arial" w:eastAsia="Arial" w:hAnsi="Arial" w:cs="Arial"/>
                <w:color w:val="000000" w:themeColor="text1"/>
              </w:rPr>
              <w:t xml:space="preserve"> in the businesses</w:t>
            </w:r>
            <w:r w:rsidR="006B0CA7" w:rsidRPr="00247E69">
              <w:rPr>
                <w:rFonts w:ascii="Arial" w:eastAsia="Arial" w:hAnsi="Arial" w:cs="Arial"/>
                <w:color w:val="000000" w:themeColor="text1"/>
              </w:rPr>
              <w:t xml:space="preserve"> for </w:t>
            </w:r>
            <w:r w:rsidRPr="00247E69">
              <w:rPr>
                <w:rFonts w:ascii="Arial" w:eastAsia="Arial" w:hAnsi="Arial" w:cs="Arial"/>
                <w:color w:val="000000" w:themeColor="text1"/>
              </w:rPr>
              <w:t xml:space="preserve">the </w:t>
            </w:r>
            <w:r w:rsidR="006B0CA7" w:rsidRPr="00247E69">
              <w:rPr>
                <w:rFonts w:ascii="Arial" w:eastAsia="Arial" w:hAnsi="Arial" w:cs="Arial"/>
                <w:color w:val="000000" w:themeColor="text1"/>
              </w:rPr>
              <w:t xml:space="preserve">students. As a result, several students have received full-time jobs. </w:t>
            </w:r>
          </w:p>
          <w:p w14:paraId="427D4849" w14:textId="77777777" w:rsidR="006B0CA7" w:rsidRPr="00247E69" w:rsidRDefault="006B0CA7" w:rsidP="006B0CA7">
            <w:pPr>
              <w:spacing w:after="0"/>
              <w:rPr>
                <w:rFonts w:ascii="Arial" w:eastAsia="Arial" w:hAnsi="Arial" w:cs="Arial"/>
                <w:color w:val="000000" w:themeColor="text1"/>
              </w:rPr>
            </w:pPr>
            <w:r w:rsidRPr="00247E69">
              <w:rPr>
                <w:rFonts w:ascii="Arial" w:eastAsia="Arial" w:hAnsi="Arial" w:cs="Arial"/>
                <w:color w:val="000000" w:themeColor="text1"/>
              </w:rPr>
              <w:t> </w:t>
            </w:r>
          </w:p>
          <w:p w14:paraId="5B4AFF65" w14:textId="62DCA08C" w:rsidR="006B0CA7" w:rsidRPr="00247E69" w:rsidRDefault="00AD7050" w:rsidP="006B0CA7">
            <w:pPr>
              <w:spacing w:after="0"/>
              <w:rPr>
                <w:rFonts w:ascii="Arial" w:eastAsia="Arial" w:hAnsi="Arial" w:cs="Arial"/>
                <w:color w:val="000000" w:themeColor="text1"/>
              </w:rPr>
            </w:pPr>
            <w:r w:rsidRPr="00247E69">
              <w:rPr>
                <w:rFonts w:ascii="Arial" w:eastAsia="Arial" w:hAnsi="Arial" w:cs="Arial"/>
                <w:color w:val="000000" w:themeColor="text1"/>
              </w:rPr>
              <w:t xml:space="preserve">Ms. </w:t>
            </w:r>
            <w:r w:rsidR="006B0CA7" w:rsidRPr="00247E69">
              <w:rPr>
                <w:rFonts w:ascii="Arial" w:eastAsia="Arial" w:hAnsi="Arial" w:cs="Arial"/>
                <w:color w:val="000000" w:themeColor="text1"/>
              </w:rPr>
              <w:t>Brown</w:t>
            </w:r>
            <w:r w:rsidR="00F715E4" w:rsidRPr="00247E69">
              <w:rPr>
                <w:rFonts w:ascii="Arial" w:eastAsia="Arial" w:hAnsi="Arial" w:cs="Arial"/>
                <w:color w:val="000000" w:themeColor="text1"/>
              </w:rPr>
              <w:t xml:space="preserve"> provided an example of a </w:t>
            </w:r>
            <w:r w:rsidR="00477649" w:rsidRPr="00247E69">
              <w:rPr>
                <w:rFonts w:ascii="Arial" w:eastAsia="Arial" w:hAnsi="Arial" w:cs="Arial"/>
                <w:color w:val="000000" w:themeColor="text1"/>
              </w:rPr>
              <w:t>grateful scholarship recipient</w:t>
            </w:r>
            <w:r w:rsidR="00F715E4" w:rsidRPr="00247E69">
              <w:rPr>
                <w:rFonts w:ascii="Arial" w:eastAsia="Arial" w:hAnsi="Arial" w:cs="Arial"/>
                <w:color w:val="000000" w:themeColor="text1"/>
              </w:rPr>
              <w:t xml:space="preserve"> who </w:t>
            </w:r>
            <w:r w:rsidR="0087356D" w:rsidRPr="00247E69">
              <w:rPr>
                <w:rFonts w:ascii="Arial" w:eastAsia="Arial" w:hAnsi="Arial" w:cs="Arial"/>
                <w:color w:val="000000" w:themeColor="text1"/>
              </w:rPr>
              <w:t xml:space="preserve">shared in a thank you note that she </w:t>
            </w:r>
            <w:r w:rsidR="00F715E4" w:rsidRPr="00247E69">
              <w:rPr>
                <w:rFonts w:ascii="Arial" w:eastAsia="Arial" w:hAnsi="Arial" w:cs="Arial"/>
                <w:color w:val="000000" w:themeColor="text1"/>
              </w:rPr>
              <w:t>can</w:t>
            </w:r>
            <w:r w:rsidR="0087356D" w:rsidRPr="00247E69">
              <w:rPr>
                <w:rFonts w:ascii="Arial" w:eastAsia="Arial" w:hAnsi="Arial" w:cs="Arial"/>
                <w:color w:val="000000" w:themeColor="text1"/>
              </w:rPr>
              <w:t xml:space="preserve"> now</w:t>
            </w:r>
            <w:r w:rsidR="00F715E4" w:rsidRPr="00247E69">
              <w:rPr>
                <w:rFonts w:ascii="Arial" w:eastAsia="Arial" w:hAnsi="Arial" w:cs="Arial"/>
                <w:color w:val="000000" w:themeColor="text1"/>
              </w:rPr>
              <w:t xml:space="preserve"> focus on her education</w:t>
            </w:r>
            <w:r w:rsidR="00420857" w:rsidRPr="00247E69">
              <w:rPr>
                <w:rFonts w:ascii="Arial" w:eastAsia="Arial" w:hAnsi="Arial" w:cs="Arial"/>
                <w:color w:val="000000" w:themeColor="text1"/>
              </w:rPr>
              <w:t xml:space="preserve"> instead of worrying about the cost thanks to the generous scholarship she received</w:t>
            </w:r>
            <w:r w:rsidR="002F7096" w:rsidRPr="00247E69">
              <w:rPr>
                <w:rFonts w:ascii="Arial" w:eastAsia="Arial" w:hAnsi="Arial" w:cs="Arial"/>
                <w:color w:val="000000" w:themeColor="text1"/>
              </w:rPr>
              <w:t xml:space="preserve">. This </w:t>
            </w:r>
            <w:r w:rsidR="00420857" w:rsidRPr="00247E69">
              <w:rPr>
                <w:rFonts w:ascii="Arial" w:eastAsia="Arial" w:hAnsi="Arial" w:cs="Arial"/>
                <w:color w:val="000000" w:themeColor="text1"/>
              </w:rPr>
              <w:t xml:space="preserve">also makes her feel </w:t>
            </w:r>
            <w:r w:rsidR="006C7EC9" w:rsidRPr="00247E69">
              <w:rPr>
                <w:rFonts w:ascii="Arial" w:eastAsia="Arial" w:hAnsi="Arial" w:cs="Arial"/>
                <w:color w:val="000000" w:themeColor="text1"/>
              </w:rPr>
              <w:t xml:space="preserve">seen and affirms that she is doing the right things in life. </w:t>
            </w:r>
            <w:r w:rsidR="000F0033" w:rsidRPr="00247E69">
              <w:rPr>
                <w:rFonts w:ascii="Arial" w:eastAsia="Arial" w:hAnsi="Arial" w:cs="Arial"/>
                <w:color w:val="000000" w:themeColor="text1"/>
              </w:rPr>
              <w:t xml:space="preserve">Ms. Brown </w:t>
            </w:r>
            <w:r w:rsidR="003E3A65" w:rsidRPr="00247E69">
              <w:rPr>
                <w:rFonts w:ascii="Arial" w:eastAsia="Arial" w:hAnsi="Arial" w:cs="Arial"/>
                <w:color w:val="000000" w:themeColor="text1"/>
              </w:rPr>
              <w:t xml:space="preserve">also received a letter from an </w:t>
            </w:r>
            <w:r w:rsidR="006B0CA7" w:rsidRPr="00247E69">
              <w:rPr>
                <w:rFonts w:ascii="Arial" w:eastAsia="Arial" w:hAnsi="Arial" w:cs="Arial"/>
                <w:color w:val="000000" w:themeColor="text1"/>
              </w:rPr>
              <w:t xml:space="preserve">alumnus </w:t>
            </w:r>
            <w:r w:rsidR="00EC2998" w:rsidRPr="00247E69">
              <w:rPr>
                <w:rFonts w:ascii="Arial" w:eastAsia="Arial" w:hAnsi="Arial" w:cs="Arial"/>
                <w:color w:val="000000" w:themeColor="text1"/>
              </w:rPr>
              <w:t xml:space="preserve">and donor </w:t>
            </w:r>
            <w:r w:rsidR="000F0033" w:rsidRPr="00247E69">
              <w:rPr>
                <w:rFonts w:ascii="Arial" w:eastAsia="Arial" w:hAnsi="Arial" w:cs="Arial"/>
                <w:color w:val="000000" w:themeColor="text1"/>
              </w:rPr>
              <w:t xml:space="preserve">stating </w:t>
            </w:r>
            <w:r w:rsidR="00146ACB" w:rsidRPr="00247E69">
              <w:rPr>
                <w:rFonts w:ascii="Arial" w:eastAsia="Arial" w:hAnsi="Arial" w:cs="Arial"/>
                <w:color w:val="000000" w:themeColor="text1"/>
              </w:rPr>
              <w:t xml:space="preserve">that he was a </w:t>
            </w:r>
            <w:r w:rsidR="006B0CA7" w:rsidRPr="00247E69">
              <w:rPr>
                <w:rFonts w:ascii="Arial" w:eastAsia="Arial" w:hAnsi="Arial" w:cs="Arial"/>
                <w:color w:val="000000" w:themeColor="text1"/>
              </w:rPr>
              <w:t>refugee and received a scholarship 33 years ago</w:t>
            </w:r>
            <w:r w:rsidR="00DB6FB1" w:rsidRPr="00247E69">
              <w:rPr>
                <w:rFonts w:ascii="Arial" w:eastAsia="Arial" w:hAnsi="Arial" w:cs="Arial"/>
                <w:color w:val="000000" w:themeColor="text1"/>
              </w:rPr>
              <w:t xml:space="preserve"> and is now paying it </w:t>
            </w:r>
            <w:r w:rsidR="006B0CA7" w:rsidRPr="00247E69">
              <w:rPr>
                <w:rFonts w:ascii="Arial" w:eastAsia="Arial" w:hAnsi="Arial" w:cs="Arial"/>
                <w:color w:val="000000" w:themeColor="text1"/>
              </w:rPr>
              <w:t xml:space="preserve">forward to a current refugee or immigrant. </w:t>
            </w:r>
            <w:r w:rsidR="00DB6FB1" w:rsidRPr="00247E69">
              <w:rPr>
                <w:rFonts w:ascii="Arial" w:eastAsia="Arial" w:hAnsi="Arial" w:cs="Arial"/>
                <w:color w:val="000000" w:themeColor="text1"/>
              </w:rPr>
              <w:t>Th</w:t>
            </w:r>
            <w:r w:rsidR="003F2548" w:rsidRPr="00247E69">
              <w:rPr>
                <w:rFonts w:ascii="Arial" w:eastAsia="Arial" w:hAnsi="Arial" w:cs="Arial"/>
                <w:color w:val="000000" w:themeColor="text1"/>
              </w:rPr>
              <w:t xml:space="preserve">e impact of these scholarships </w:t>
            </w:r>
            <w:r w:rsidR="00AB6BEC" w:rsidRPr="00247E69">
              <w:rPr>
                <w:rFonts w:ascii="Arial" w:eastAsia="Arial" w:hAnsi="Arial" w:cs="Arial"/>
                <w:color w:val="000000" w:themeColor="text1"/>
              </w:rPr>
              <w:t>is</w:t>
            </w:r>
            <w:r w:rsidR="003F2548" w:rsidRPr="00247E69">
              <w:rPr>
                <w:rFonts w:ascii="Arial" w:eastAsia="Arial" w:hAnsi="Arial" w:cs="Arial"/>
                <w:color w:val="000000" w:themeColor="text1"/>
              </w:rPr>
              <w:t xml:space="preserve"> </w:t>
            </w:r>
            <w:r w:rsidR="006B0CA7" w:rsidRPr="00247E69">
              <w:rPr>
                <w:rFonts w:ascii="Arial" w:eastAsia="Arial" w:hAnsi="Arial" w:cs="Arial"/>
                <w:color w:val="000000" w:themeColor="text1"/>
              </w:rPr>
              <w:t xml:space="preserve">life changing. </w:t>
            </w:r>
            <w:r w:rsidR="003F2548" w:rsidRPr="00247E69">
              <w:rPr>
                <w:rFonts w:ascii="Arial" w:eastAsia="Arial" w:hAnsi="Arial" w:cs="Arial"/>
                <w:color w:val="000000" w:themeColor="text1"/>
              </w:rPr>
              <w:t xml:space="preserve">She then turned it over to Mr. Parzy to </w:t>
            </w:r>
            <w:r w:rsidR="0006322A" w:rsidRPr="00247E69">
              <w:rPr>
                <w:rFonts w:ascii="Arial" w:eastAsia="Arial" w:hAnsi="Arial" w:cs="Arial"/>
                <w:color w:val="000000" w:themeColor="text1"/>
              </w:rPr>
              <w:t>explain the i</w:t>
            </w:r>
            <w:r w:rsidR="006B0CA7" w:rsidRPr="00247E69">
              <w:rPr>
                <w:rFonts w:ascii="Arial" w:eastAsia="Arial" w:hAnsi="Arial" w:cs="Arial"/>
                <w:color w:val="000000" w:themeColor="text1"/>
              </w:rPr>
              <w:t>nstitutional impact through scholarships and grants. </w:t>
            </w:r>
          </w:p>
          <w:p w14:paraId="6734AE97" w14:textId="77777777" w:rsidR="006B0CA7" w:rsidRPr="00247E69" w:rsidRDefault="006B0CA7" w:rsidP="006B0CA7">
            <w:pPr>
              <w:spacing w:after="0"/>
              <w:rPr>
                <w:rFonts w:ascii="Arial" w:eastAsia="Arial" w:hAnsi="Arial" w:cs="Arial"/>
                <w:color w:val="000000" w:themeColor="text1"/>
              </w:rPr>
            </w:pPr>
            <w:r w:rsidRPr="00247E69">
              <w:rPr>
                <w:rFonts w:ascii="Arial" w:eastAsia="Arial" w:hAnsi="Arial" w:cs="Arial"/>
                <w:color w:val="000000" w:themeColor="text1"/>
              </w:rPr>
              <w:t> </w:t>
            </w:r>
          </w:p>
          <w:p w14:paraId="0FFAEFBB" w14:textId="6E3C63D3" w:rsidR="004C2DFB" w:rsidRPr="00247E69" w:rsidRDefault="0006322A" w:rsidP="006B0CA7">
            <w:pPr>
              <w:spacing w:after="0"/>
              <w:rPr>
                <w:rFonts w:ascii="Arial" w:eastAsia="Arial" w:hAnsi="Arial" w:cs="Arial"/>
                <w:color w:val="000000" w:themeColor="text1"/>
              </w:rPr>
            </w:pPr>
            <w:r w:rsidRPr="00247E69">
              <w:rPr>
                <w:rFonts w:ascii="Arial" w:eastAsia="Arial" w:hAnsi="Arial" w:cs="Arial"/>
                <w:color w:val="000000" w:themeColor="text1"/>
              </w:rPr>
              <w:t xml:space="preserve">Mr. </w:t>
            </w:r>
            <w:r w:rsidR="006B0CA7" w:rsidRPr="00247E69">
              <w:rPr>
                <w:rFonts w:ascii="Arial" w:eastAsia="Arial" w:hAnsi="Arial" w:cs="Arial"/>
                <w:color w:val="000000" w:themeColor="text1"/>
              </w:rPr>
              <w:t>Parzy</w:t>
            </w:r>
            <w:r w:rsidRPr="00247E69">
              <w:rPr>
                <w:rFonts w:ascii="Arial" w:eastAsia="Arial" w:hAnsi="Arial" w:cs="Arial"/>
                <w:color w:val="000000" w:themeColor="text1"/>
              </w:rPr>
              <w:t xml:space="preserve"> </w:t>
            </w:r>
            <w:r w:rsidR="00860A55" w:rsidRPr="00247E69">
              <w:rPr>
                <w:rFonts w:ascii="Arial" w:eastAsia="Arial" w:hAnsi="Arial" w:cs="Arial"/>
                <w:color w:val="000000" w:themeColor="text1"/>
              </w:rPr>
              <w:t>reiterated</w:t>
            </w:r>
            <w:r w:rsidR="00681C1F" w:rsidRPr="00247E69">
              <w:rPr>
                <w:rFonts w:ascii="Arial" w:eastAsia="Arial" w:hAnsi="Arial" w:cs="Arial"/>
                <w:color w:val="000000" w:themeColor="text1"/>
              </w:rPr>
              <w:t xml:space="preserve"> how </w:t>
            </w:r>
            <w:r w:rsidR="006B0CA7" w:rsidRPr="00247E69">
              <w:rPr>
                <w:rFonts w:ascii="Arial" w:eastAsia="Arial" w:hAnsi="Arial" w:cs="Arial"/>
                <w:color w:val="000000" w:themeColor="text1"/>
              </w:rPr>
              <w:t>fortunate</w:t>
            </w:r>
            <w:r w:rsidR="00681C1F" w:rsidRPr="00247E69">
              <w:rPr>
                <w:rFonts w:ascii="Arial" w:eastAsia="Arial" w:hAnsi="Arial" w:cs="Arial"/>
                <w:color w:val="000000" w:themeColor="text1"/>
              </w:rPr>
              <w:t xml:space="preserve"> Harper has been </w:t>
            </w:r>
            <w:r w:rsidR="006B0CA7" w:rsidRPr="00247E69">
              <w:rPr>
                <w:rFonts w:ascii="Arial" w:eastAsia="Arial" w:hAnsi="Arial" w:cs="Arial"/>
                <w:color w:val="000000" w:themeColor="text1"/>
              </w:rPr>
              <w:t xml:space="preserve">to have </w:t>
            </w:r>
            <w:r w:rsidR="00681C1F" w:rsidRPr="00247E69">
              <w:rPr>
                <w:rFonts w:ascii="Arial" w:eastAsia="Arial" w:hAnsi="Arial" w:cs="Arial"/>
                <w:color w:val="000000" w:themeColor="text1"/>
              </w:rPr>
              <w:t>Ms. Brown and an</w:t>
            </w:r>
            <w:r w:rsidR="006B0CA7" w:rsidRPr="00247E69">
              <w:rPr>
                <w:rFonts w:ascii="Arial" w:eastAsia="Arial" w:hAnsi="Arial" w:cs="Arial"/>
                <w:color w:val="000000" w:themeColor="text1"/>
              </w:rPr>
              <w:t xml:space="preserve"> amazing foundation </w:t>
            </w:r>
            <w:r w:rsidR="00681C1F" w:rsidRPr="00247E69">
              <w:rPr>
                <w:rFonts w:ascii="Arial" w:eastAsia="Arial" w:hAnsi="Arial" w:cs="Arial"/>
                <w:color w:val="000000" w:themeColor="text1"/>
              </w:rPr>
              <w:t xml:space="preserve">who </w:t>
            </w:r>
            <w:r w:rsidR="000D419C" w:rsidRPr="00247E69">
              <w:rPr>
                <w:rFonts w:ascii="Arial" w:eastAsia="Arial" w:hAnsi="Arial" w:cs="Arial"/>
                <w:color w:val="000000" w:themeColor="text1"/>
              </w:rPr>
              <w:t>do</w:t>
            </w:r>
            <w:r w:rsidR="006B0CA7" w:rsidRPr="00247E69">
              <w:rPr>
                <w:rFonts w:ascii="Arial" w:eastAsia="Arial" w:hAnsi="Arial" w:cs="Arial"/>
                <w:color w:val="000000" w:themeColor="text1"/>
              </w:rPr>
              <w:t xml:space="preserve"> so many things to support </w:t>
            </w:r>
            <w:r w:rsidR="00681C1F" w:rsidRPr="00247E69">
              <w:rPr>
                <w:rFonts w:ascii="Arial" w:eastAsia="Arial" w:hAnsi="Arial" w:cs="Arial"/>
                <w:color w:val="000000" w:themeColor="text1"/>
              </w:rPr>
              <w:t>the</w:t>
            </w:r>
            <w:r w:rsidR="006B0CA7" w:rsidRPr="00247E69">
              <w:rPr>
                <w:rFonts w:ascii="Arial" w:eastAsia="Arial" w:hAnsi="Arial" w:cs="Arial"/>
                <w:color w:val="000000" w:themeColor="text1"/>
              </w:rPr>
              <w:t xml:space="preserve"> students. </w:t>
            </w:r>
            <w:r w:rsidR="00CF60FC" w:rsidRPr="00247E69">
              <w:rPr>
                <w:rFonts w:ascii="Arial" w:eastAsia="Arial" w:hAnsi="Arial" w:cs="Arial"/>
                <w:color w:val="000000" w:themeColor="text1"/>
              </w:rPr>
              <w:t>I</w:t>
            </w:r>
            <w:r w:rsidR="006B0CA7" w:rsidRPr="00247E69">
              <w:rPr>
                <w:rFonts w:ascii="Arial" w:eastAsia="Arial" w:hAnsi="Arial" w:cs="Arial"/>
                <w:color w:val="000000" w:themeColor="text1"/>
              </w:rPr>
              <w:t xml:space="preserve">n addition to the critical role that foundation scholarships play in supporting students, there are several institutional scholarships that help recruit and retain Harper students as well. </w:t>
            </w:r>
            <w:r w:rsidR="000E43A5" w:rsidRPr="00247E69">
              <w:rPr>
                <w:rFonts w:ascii="Arial" w:eastAsia="Arial" w:hAnsi="Arial" w:cs="Arial"/>
                <w:color w:val="000000" w:themeColor="text1"/>
              </w:rPr>
              <w:t xml:space="preserve">In FY23, </w:t>
            </w:r>
            <w:r w:rsidR="006B0CA7" w:rsidRPr="00247E69">
              <w:rPr>
                <w:rFonts w:ascii="Arial" w:eastAsia="Arial" w:hAnsi="Arial" w:cs="Arial"/>
                <w:color w:val="000000" w:themeColor="text1"/>
              </w:rPr>
              <w:t>over 700 students received institutional scholarships</w:t>
            </w:r>
            <w:r w:rsidR="00954A30">
              <w:rPr>
                <w:rFonts w:ascii="Arial" w:eastAsia="Arial" w:hAnsi="Arial" w:cs="Arial"/>
                <w:color w:val="000000" w:themeColor="text1"/>
              </w:rPr>
              <w:t xml:space="preserve"> and grants</w:t>
            </w:r>
            <w:r w:rsidR="000E43A5" w:rsidRPr="00247E69">
              <w:rPr>
                <w:rFonts w:ascii="Arial" w:eastAsia="Arial" w:hAnsi="Arial" w:cs="Arial"/>
                <w:color w:val="000000" w:themeColor="text1"/>
              </w:rPr>
              <w:t xml:space="preserve"> which is double </w:t>
            </w:r>
            <w:r w:rsidR="006B0CA7" w:rsidRPr="00247E69">
              <w:rPr>
                <w:rFonts w:ascii="Arial" w:eastAsia="Arial" w:hAnsi="Arial" w:cs="Arial"/>
                <w:color w:val="000000" w:themeColor="text1"/>
              </w:rPr>
              <w:t>from 2016. It's another example of Harper's commitment to helping students achieve their educational and professional goals. Th</w:t>
            </w:r>
            <w:r w:rsidR="004F567C" w:rsidRPr="00247E69">
              <w:rPr>
                <w:rFonts w:ascii="Arial" w:eastAsia="Arial" w:hAnsi="Arial" w:cs="Arial"/>
                <w:color w:val="000000" w:themeColor="text1"/>
              </w:rPr>
              <w:t xml:space="preserve">e institutional scholarships and grants are </w:t>
            </w:r>
            <w:r w:rsidR="006B0CA7" w:rsidRPr="00247E69">
              <w:rPr>
                <w:rFonts w:ascii="Arial" w:eastAsia="Arial" w:hAnsi="Arial" w:cs="Arial"/>
                <w:color w:val="000000" w:themeColor="text1"/>
              </w:rPr>
              <w:t>br</w:t>
            </w:r>
            <w:r w:rsidR="004F567C" w:rsidRPr="00247E69">
              <w:rPr>
                <w:rFonts w:ascii="Arial" w:eastAsia="Arial" w:hAnsi="Arial" w:cs="Arial"/>
                <w:color w:val="000000" w:themeColor="text1"/>
              </w:rPr>
              <w:t xml:space="preserve">oken out </w:t>
            </w:r>
            <w:r w:rsidR="00CD2CC8" w:rsidRPr="00247E69">
              <w:rPr>
                <w:rFonts w:ascii="Arial" w:eastAsia="Arial" w:hAnsi="Arial" w:cs="Arial"/>
                <w:color w:val="000000" w:themeColor="text1"/>
              </w:rPr>
              <w:t>by</w:t>
            </w:r>
            <w:r w:rsidR="004F567C" w:rsidRPr="00247E69">
              <w:rPr>
                <w:rFonts w:ascii="Arial" w:eastAsia="Arial" w:hAnsi="Arial" w:cs="Arial"/>
                <w:color w:val="000000" w:themeColor="text1"/>
              </w:rPr>
              <w:t xml:space="preserve"> </w:t>
            </w:r>
            <w:r w:rsidR="0005046F" w:rsidRPr="00247E69">
              <w:rPr>
                <w:rFonts w:ascii="Arial" w:eastAsia="Arial" w:hAnsi="Arial" w:cs="Arial"/>
                <w:color w:val="000000" w:themeColor="text1"/>
              </w:rPr>
              <w:t xml:space="preserve">Distinguished Trustee 42%, Finish Line 37%, </w:t>
            </w:r>
            <w:r w:rsidR="00625577" w:rsidRPr="00247E69">
              <w:rPr>
                <w:rFonts w:ascii="Arial" w:eastAsia="Arial" w:hAnsi="Arial" w:cs="Arial"/>
                <w:color w:val="000000" w:themeColor="text1"/>
              </w:rPr>
              <w:t>S</w:t>
            </w:r>
            <w:r w:rsidR="0005046F" w:rsidRPr="00247E69">
              <w:rPr>
                <w:rFonts w:ascii="Arial" w:eastAsia="Arial" w:hAnsi="Arial" w:cs="Arial"/>
                <w:color w:val="000000" w:themeColor="text1"/>
              </w:rPr>
              <w:t xml:space="preserve">pecialty </w:t>
            </w:r>
            <w:r w:rsidR="00625577" w:rsidRPr="00247E69">
              <w:rPr>
                <w:rFonts w:ascii="Arial" w:eastAsia="Arial" w:hAnsi="Arial" w:cs="Arial"/>
                <w:color w:val="000000" w:themeColor="text1"/>
              </w:rPr>
              <w:t>P</w:t>
            </w:r>
            <w:r w:rsidR="0005046F" w:rsidRPr="00247E69">
              <w:rPr>
                <w:rFonts w:ascii="Arial" w:eastAsia="Arial" w:hAnsi="Arial" w:cs="Arial"/>
                <w:color w:val="000000" w:themeColor="text1"/>
              </w:rPr>
              <w:t xml:space="preserve">rograms 17%, and GED </w:t>
            </w:r>
            <w:r w:rsidR="00625577" w:rsidRPr="00247E69">
              <w:rPr>
                <w:rFonts w:ascii="Arial" w:eastAsia="Arial" w:hAnsi="Arial" w:cs="Arial"/>
                <w:color w:val="000000" w:themeColor="text1"/>
              </w:rPr>
              <w:t>S</w:t>
            </w:r>
            <w:r w:rsidR="0005046F" w:rsidRPr="00247E69">
              <w:rPr>
                <w:rFonts w:ascii="Arial" w:eastAsia="Arial" w:hAnsi="Arial" w:cs="Arial"/>
                <w:color w:val="000000" w:themeColor="text1"/>
              </w:rPr>
              <w:t>cholars/</w:t>
            </w:r>
            <w:r w:rsidR="00625577" w:rsidRPr="00247E69">
              <w:rPr>
                <w:rFonts w:ascii="Arial" w:eastAsia="Arial" w:hAnsi="Arial" w:cs="Arial"/>
                <w:color w:val="000000" w:themeColor="text1"/>
              </w:rPr>
              <w:t>R</w:t>
            </w:r>
            <w:r w:rsidR="0005046F" w:rsidRPr="00247E69">
              <w:rPr>
                <w:rFonts w:ascii="Arial" w:eastAsia="Arial" w:hAnsi="Arial" w:cs="Arial"/>
                <w:color w:val="000000" w:themeColor="text1"/>
              </w:rPr>
              <w:t xml:space="preserve">ecognition at 4%. </w:t>
            </w:r>
            <w:r w:rsidR="007F6B4C" w:rsidRPr="00247E69">
              <w:rPr>
                <w:rFonts w:ascii="Arial" w:eastAsia="Arial" w:hAnsi="Arial" w:cs="Arial"/>
                <w:color w:val="000000" w:themeColor="text1"/>
              </w:rPr>
              <w:t>There are</w:t>
            </w:r>
            <w:r w:rsidR="006B0CA7" w:rsidRPr="00247E69">
              <w:rPr>
                <w:rFonts w:ascii="Arial" w:eastAsia="Arial" w:hAnsi="Arial" w:cs="Arial"/>
                <w:color w:val="000000" w:themeColor="text1"/>
              </w:rPr>
              <w:t xml:space="preserve"> about 80 </w:t>
            </w:r>
            <w:r w:rsidR="000D419C" w:rsidRPr="00247E69">
              <w:rPr>
                <w:rFonts w:ascii="Arial" w:eastAsia="Arial" w:hAnsi="Arial" w:cs="Arial"/>
                <w:color w:val="000000" w:themeColor="text1"/>
              </w:rPr>
              <w:t>D</w:t>
            </w:r>
            <w:r w:rsidR="006B0CA7" w:rsidRPr="00247E69">
              <w:rPr>
                <w:rFonts w:ascii="Arial" w:eastAsia="Arial" w:hAnsi="Arial" w:cs="Arial"/>
                <w:color w:val="000000" w:themeColor="text1"/>
              </w:rPr>
              <w:t xml:space="preserve">istinguished </w:t>
            </w:r>
            <w:r w:rsidR="000D419C" w:rsidRPr="00247E69">
              <w:rPr>
                <w:rFonts w:ascii="Arial" w:eastAsia="Arial" w:hAnsi="Arial" w:cs="Arial"/>
                <w:color w:val="000000" w:themeColor="text1"/>
              </w:rPr>
              <w:t>T</w:t>
            </w:r>
            <w:r w:rsidR="006B0CA7" w:rsidRPr="00247E69">
              <w:rPr>
                <w:rFonts w:ascii="Arial" w:eastAsia="Arial" w:hAnsi="Arial" w:cs="Arial"/>
                <w:color w:val="000000" w:themeColor="text1"/>
              </w:rPr>
              <w:t xml:space="preserve">rustee </w:t>
            </w:r>
            <w:r w:rsidR="000D419C" w:rsidRPr="00247E69">
              <w:rPr>
                <w:rFonts w:ascii="Arial" w:eastAsia="Arial" w:hAnsi="Arial" w:cs="Arial"/>
                <w:color w:val="000000" w:themeColor="text1"/>
              </w:rPr>
              <w:lastRenderedPageBreak/>
              <w:t>S</w:t>
            </w:r>
            <w:r w:rsidR="006B0CA7" w:rsidRPr="00247E69">
              <w:rPr>
                <w:rFonts w:ascii="Arial" w:eastAsia="Arial" w:hAnsi="Arial" w:cs="Arial"/>
                <w:color w:val="000000" w:themeColor="text1"/>
              </w:rPr>
              <w:t xml:space="preserve">cholarships that </w:t>
            </w:r>
            <w:r w:rsidR="00954A30">
              <w:rPr>
                <w:rFonts w:ascii="Arial" w:eastAsia="Arial" w:hAnsi="Arial" w:cs="Arial"/>
                <w:color w:val="000000" w:themeColor="text1"/>
              </w:rPr>
              <w:t>are awarded each</w:t>
            </w:r>
            <w:r w:rsidR="006B0CA7" w:rsidRPr="00247E69">
              <w:rPr>
                <w:rFonts w:ascii="Arial" w:eastAsia="Arial" w:hAnsi="Arial" w:cs="Arial"/>
                <w:color w:val="000000" w:themeColor="text1"/>
              </w:rPr>
              <w:t xml:space="preserve"> year</w:t>
            </w:r>
            <w:r w:rsidR="003D745A" w:rsidRPr="00247E69">
              <w:rPr>
                <w:rFonts w:ascii="Arial" w:eastAsia="Arial" w:hAnsi="Arial" w:cs="Arial"/>
                <w:color w:val="000000" w:themeColor="text1"/>
              </w:rPr>
              <w:t xml:space="preserve"> and over 200 scholarships </w:t>
            </w:r>
            <w:r w:rsidR="00514F2C" w:rsidRPr="00247E69">
              <w:rPr>
                <w:rFonts w:ascii="Arial" w:eastAsia="Arial" w:hAnsi="Arial" w:cs="Arial"/>
                <w:color w:val="000000" w:themeColor="text1"/>
              </w:rPr>
              <w:t>falling into the sp</w:t>
            </w:r>
            <w:r w:rsidR="006B0CA7" w:rsidRPr="00247E69">
              <w:rPr>
                <w:rFonts w:ascii="Arial" w:eastAsia="Arial" w:hAnsi="Arial" w:cs="Arial"/>
                <w:color w:val="000000" w:themeColor="text1"/>
              </w:rPr>
              <w:t xml:space="preserve">ecialty program category. </w:t>
            </w:r>
          </w:p>
          <w:p w14:paraId="26742BAF" w14:textId="77777777" w:rsidR="004C2DFB" w:rsidRPr="00247E69" w:rsidRDefault="004C2DFB" w:rsidP="006B0CA7">
            <w:pPr>
              <w:spacing w:after="0"/>
              <w:rPr>
                <w:rFonts w:ascii="Arial" w:eastAsia="Arial" w:hAnsi="Arial" w:cs="Arial"/>
                <w:color w:val="000000" w:themeColor="text1"/>
              </w:rPr>
            </w:pPr>
          </w:p>
          <w:p w14:paraId="6D21771C" w14:textId="5C58B959" w:rsidR="00B24262" w:rsidRPr="00247E69" w:rsidRDefault="00905C22" w:rsidP="006B0CA7">
            <w:pPr>
              <w:spacing w:after="0"/>
              <w:rPr>
                <w:rFonts w:ascii="Arial" w:eastAsia="Arial" w:hAnsi="Arial" w:cs="Arial"/>
                <w:color w:val="000000" w:themeColor="text1"/>
              </w:rPr>
            </w:pPr>
            <w:r w:rsidRPr="00247E69">
              <w:rPr>
                <w:rFonts w:ascii="Arial" w:eastAsia="Arial" w:hAnsi="Arial" w:cs="Arial"/>
                <w:color w:val="000000" w:themeColor="text1"/>
              </w:rPr>
              <w:t xml:space="preserve">He highlighted </w:t>
            </w:r>
            <w:r w:rsidR="00E34036" w:rsidRPr="00247E69">
              <w:rPr>
                <w:rFonts w:ascii="Arial" w:eastAsia="Arial" w:hAnsi="Arial" w:cs="Arial"/>
                <w:color w:val="000000" w:themeColor="text1"/>
              </w:rPr>
              <w:t>t</w:t>
            </w:r>
            <w:r w:rsidRPr="00247E69">
              <w:rPr>
                <w:rFonts w:ascii="Arial" w:eastAsia="Arial" w:hAnsi="Arial" w:cs="Arial"/>
                <w:color w:val="000000" w:themeColor="text1"/>
              </w:rPr>
              <w:t>he F</w:t>
            </w:r>
            <w:r w:rsidR="006B0CA7" w:rsidRPr="00247E69">
              <w:rPr>
                <w:rFonts w:ascii="Arial" w:eastAsia="Arial" w:hAnsi="Arial" w:cs="Arial"/>
                <w:color w:val="000000" w:themeColor="text1"/>
              </w:rPr>
              <w:t xml:space="preserve">inish </w:t>
            </w:r>
            <w:r w:rsidRPr="00247E69">
              <w:rPr>
                <w:rFonts w:ascii="Arial" w:eastAsia="Arial" w:hAnsi="Arial" w:cs="Arial"/>
                <w:color w:val="000000" w:themeColor="text1"/>
              </w:rPr>
              <w:t>L</w:t>
            </w:r>
            <w:r w:rsidR="006B0CA7" w:rsidRPr="00247E69">
              <w:rPr>
                <w:rFonts w:ascii="Arial" w:eastAsia="Arial" w:hAnsi="Arial" w:cs="Arial"/>
                <w:color w:val="000000" w:themeColor="text1"/>
              </w:rPr>
              <w:t xml:space="preserve">ine </w:t>
            </w:r>
            <w:r w:rsidRPr="00247E69">
              <w:rPr>
                <w:rFonts w:ascii="Arial" w:eastAsia="Arial" w:hAnsi="Arial" w:cs="Arial"/>
                <w:color w:val="000000" w:themeColor="text1"/>
              </w:rPr>
              <w:t>G</w:t>
            </w:r>
            <w:r w:rsidR="006B0CA7" w:rsidRPr="00247E69">
              <w:rPr>
                <w:rFonts w:ascii="Arial" w:eastAsia="Arial" w:hAnsi="Arial" w:cs="Arial"/>
                <w:color w:val="000000" w:themeColor="text1"/>
              </w:rPr>
              <w:t>rant</w:t>
            </w:r>
            <w:r w:rsidRPr="00247E69">
              <w:rPr>
                <w:rFonts w:ascii="Arial" w:eastAsia="Arial" w:hAnsi="Arial" w:cs="Arial"/>
                <w:color w:val="000000" w:themeColor="text1"/>
              </w:rPr>
              <w:t xml:space="preserve"> </w:t>
            </w:r>
            <w:r w:rsidR="00E34036" w:rsidRPr="00247E69">
              <w:rPr>
                <w:rFonts w:ascii="Arial" w:eastAsia="Arial" w:hAnsi="Arial" w:cs="Arial"/>
                <w:color w:val="000000" w:themeColor="text1"/>
              </w:rPr>
              <w:t xml:space="preserve">which </w:t>
            </w:r>
            <w:r w:rsidR="006B0CA7" w:rsidRPr="00247E69">
              <w:rPr>
                <w:rFonts w:ascii="Arial" w:eastAsia="Arial" w:hAnsi="Arial" w:cs="Arial"/>
                <w:color w:val="000000" w:themeColor="text1"/>
              </w:rPr>
              <w:t>is an amazing program</w:t>
            </w:r>
            <w:r w:rsidRPr="00247E69">
              <w:rPr>
                <w:rFonts w:ascii="Arial" w:eastAsia="Arial" w:hAnsi="Arial" w:cs="Arial"/>
                <w:color w:val="000000" w:themeColor="text1"/>
              </w:rPr>
              <w:t xml:space="preserve"> that was </w:t>
            </w:r>
            <w:r w:rsidR="006B0CA7" w:rsidRPr="00247E69">
              <w:rPr>
                <w:rFonts w:ascii="Arial" w:eastAsia="Arial" w:hAnsi="Arial" w:cs="Arial"/>
                <w:color w:val="000000" w:themeColor="text1"/>
              </w:rPr>
              <w:t xml:space="preserve">launched in 2019 and designed to assist students who are experiencing true financial hardships. The grant provides up to $1,000 for students who are 70% or more along their degree or certificate completion. What makes the program unique is </w:t>
            </w:r>
            <w:r w:rsidR="00B87E46" w:rsidRPr="00247E69">
              <w:rPr>
                <w:rFonts w:ascii="Arial" w:eastAsia="Arial" w:hAnsi="Arial" w:cs="Arial"/>
                <w:color w:val="000000" w:themeColor="text1"/>
              </w:rPr>
              <w:t xml:space="preserve">it helps with unforeseen </w:t>
            </w:r>
            <w:r w:rsidR="008E2F2F" w:rsidRPr="00247E69">
              <w:rPr>
                <w:rFonts w:ascii="Arial" w:eastAsia="Arial" w:hAnsi="Arial" w:cs="Arial"/>
                <w:color w:val="000000" w:themeColor="text1"/>
              </w:rPr>
              <w:t>s</w:t>
            </w:r>
            <w:r w:rsidR="00B87E46" w:rsidRPr="00247E69">
              <w:rPr>
                <w:rFonts w:ascii="Arial" w:eastAsia="Arial" w:hAnsi="Arial" w:cs="Arial"/>
                <w:color w:val="000000" w:themeColor="text1"/>
              </w:rPr>
              <w:t>ituations</w:t>
            </w:r>
            <w:r w:rsidR="008E2F2F" w:rsidRPr="00247E69">
              <w:rPr>
                <w:rFonts w:ascii="Arial" w:eastAsia="Arial" w:hAnsi="Arial" w:cs="Arial"/>
                <w:color w:val="000000" w:themeColor="text1"/>
              </w:rPr>
              <w:t xml:space="preserve"> that cause financial hardship</w:t>
            </w:r>
            <w:r w:rsidR="00B87E46" w:rsidRPr="00247E69">
              <w:rPr>
                <w:rFonts w:ascii="Arial" w:eastAsia="Arial" w:hAnsi="Arial" w:cs="Arial"/>
                <w:color w:val="000000" w:themeColor="text1"/>
              </w:rPr>
              <w:t xml:space="preserve">. </w:t>
            </w:r>
            <w:r w:rsidR="001874ED" w:rsidRPr="00247E69">
              <w:rPr>
                <w:rFonts w:ascii="Arial" w:eastAsia="Arial" w:hAnsi="Arial" w:cs="Arial"/>
                <w:color w:val="000000" w:themeColor="text1"/>
              </w:rPr>
              <w:t xml:space="preserve">Students can </w:t>
            </w:r>
            <w:r w:rsidR="006B0CA7" w:rsidRPr="00247E69">
              <w:rPr>
                <w:rFonts w:ascii="Arial" w:eastAsia="Arial" w:hAnsi="Arial" w:cs="Arial"/>
                <w:color w:val="000000" w:themeColor="text1"/>
              </w:rPr>
              <w:t>submit a simple web-based form</w:t>
            </w:r>
            <w:r w:rsidR="001874ED" w:rsidRPr="00247E69">
              <w:rPr>
                <w:rFonts w:ascii="Arial" w:eastAsia="Arial" w:hAnsi="Arial" w:cs="Arial"/>
                <w:color w:val="000000" w:themeColor="text1"/>
              </w:rPr>
              <w:t xml:space="preserve"> and the </w:t>
            </w:r>
            <w:r w:rsidR="006B0CA7" w:rsidRPr="00247E69">
              <w:rPr>
                <w:rFonts w:ascii="Arial" w:eastAsia="Arial" w:hAnsi="Arial" w:cs="Arial"/>
                <w:color w:val="000000" w:themeColor="text1"/>
              </w:rPr>
              <w:t xml:space="preserve">Finish Line Grant </w:t>
            </w:r>
            <w:r w:rsidR="001874ED" w:rsidRPr="00247E69">
              <w:rPr>
                <w:rFonts w:ascii="Arial" w:eastAsia="Arial" w:hAnsi="Arial" w:cs="Arial"/>
                <w:color w:val="000000" w:themeColor="text1"/>
              </w:rPr>
              <w:t>C</w:t>
            </w:r>
            <w:r w:rsidR="006B0CA7" w:rsidRPr="00247E69">
              <w:rPr>
                <w:rFonts w:ascii="Arial" w:eastAsia="Arial" w:hAnsi="Arial" w:cs="Arial"/>
                <w:color w:val="000000" w:themeColor="text1"/>
              </w:rPr>
              <w:t xml:space="preserve">ommittee reviews </w:t>
            </w:r>
            <w:r w:rsidR="001874ED" w:rsidRPr="00247E69">
              <w:rPr>
                <w:rFonts w:ascii="Arial" w:eastAsia="Arial" w:hAnsi="Arial" w:cs="Arial"/>
                <w:color w:val="000000" w:themeColor="text1"/>
              </w:rPr>
              <w:t xml:space="preserve">the </w:t>
            </w:r>
            <w:r w:rsidR="006B0CA7" w:rsidRPr="00247E69">
              <w:rPr>
                <w:rFonts w:ascii="Arial" w:eastAsia="Arial" w:hAnsi="Arial" w:cs="Arial"/>
                <w:color w:val="000000" w:themeColor="text1"/>
              </w:rPr>
              <w:t>submission</w:t>
            </w:r>
            <w:r w:rsidR="00CA4AED" w:rsidRPr="00247E69">
              <w:rPr>
                <w:rFonts w:ascii="Arial" w:eastAsia="Arial" w:hAnsi="Arial" w:cs="Arial"/>
                <w:color w:val="000000" w:themeColor="text1"/>
              </w:rPr>
              <w:t>s</w:t>
            </w:r>
            <w:r w:rsidR="006B0CA7" w:rsidRPr="00247E69">
              <w:rPr>
                <w:rFonts w:ascii="Arial" w:eastAsia="Arial" w:hAnsi="Arial" w:cs="Arial"/>
                <w:color w:val="000000" w:themeColor="text1"/>
              </w:rPr>
              <w:t xml:space="preserve">. </w:t>
            </w:r>
            <w:r w:rsidR="00CA4AED" w:rsidRPr="00247E69">
              <w:rPr>
                <w:rFonts w:ascii="Arial" w:eastAsia="Arial" w:hAnsi="Arial" w:cs="Arial"/>
                <w:color w:val="000000" w:themeColor="text1"/>
              </w:rPr>
              <w:t xml:space="preserve">Students can apply more than once. </w:t>
            </w:r>
          </w:p>
          <w:p w14:paraId="2B9445DD" w14:textId="77777777" w:rsidR="00B24262" w:rsidRPr="00247E69" w:rsidRDefault="00B24262" w:rsidP="006B0CA7">
            <w:pPr>
              <w:spacing w:after="0"/>
              <w:rPr>
                <w:rFonts w:ascii="Arial" w:eastAsia="Arial" w:hAnsi="Arial" w:cs="Arial"/>
                <w:color w:val="000000" w:themeColor="text1"/>
              </w:rPr>
            </w:pPr>
          </w:p>
          <w:p w14:paraId="3985C1D5" w14:textId="252DA570" w:rsidR="006B0CA7" w:rsidRPr="00247E69" w:rsidRDefault="00B24262" w:rsidP="006B0CA7">
            <w:pPr>
              <w:spacing w:after="0"/>
              <w:rPr>
                <w:rFonts w:ascii="Arial" w:eastAsia="Arial" w:hAnsi="Arial" w:cs="Arial"/>
                <w:color w:val="000000" w:themeColor="text1"/>
              </w:rPr>
            </w:pPr>
            <w:r w:rsidRPr="00247E69">
              <w:rPr>
                <w:rFonts w:ascii="Arial" w:eastAsia="Arial" w:hAnsi="Arial" w:cs="Arial"/>
                <w:color w:val="000000" w:themeColor="text1"/>
              </w:rPr>
              <w:t xml:space="preserve">Mr. Parzy acknowledged the </w:t>
            </w:r>
            <w:r w:rsidR="006B0CA7" w:rsidRPr="00247E69">
              <w:rPr>
                <w:rFonts w:ascii="Arial" w:eastAsia="Arial" w:hAnsi="Arial" w:cs="Arial"/>
                <w:color w:val="000000" w:themeColor="text1"/>
              </w:rPr>
              <w:t>great work</w:t>
            </w:r>
            <w:r w:rsidRPr="00247E69">
              <w:rPr>
                <w:rFonts w:ascii="Arial" w:eastAsia="Arial" w:hAnsi="Arial" w:cs="Arial"/>
                <w:color w:val="000000" w:themeColor="text1"/>
              </w:rPr>
              <w:t xml:space="preserve"> of his </w:t>
            </w:r>
            <w:r w:rsidR="00CF5BEC" w:rsidRPr="00247E69">
              <w:rPr>
                <w:rFonts w:ascii="Arial" w:eastAsia="Arial" w:hAnsi="Arial" w:cs="Arial"/>
                <w:color w:val="000000" w:themeColor="text1"/>
              </w:rPr>
              <w:t>team,</w:t>
            </w:r>
            <w:r w:rsidRPr="00247E69">
              <w:rPr>
                <w:rFonts w:ascii="Arial" w:eastAsia="Arial" w:hAnsi="Arial" w:cs="Arial"/>
                <w:color w:val="000000" w:themeColor="text1"/>
              </w:rPr>
              <w:t xml:space="preserve"> </w:t>
            </w:r>
            <w:r w:rsidR="00E529E5" w:rsidRPr="00247E69">
              <w:rPr>
                <w:rFonts w:ascii="Arial" w:eastAsia="Arial" w:hAnsi="Arial" w:cs="Arial"/>
                <w:color w:val="000000" w:themeColor="text1"/>
              </w:rPr>
              <w:t xml:space="preserve">who do a </w:t>
            </w:r>
            <w:r w:rsidR="006B0CA7" w:rsidRPr="00247E69">
              <w:rPr>
                <w:rFonts w:ascii="Arial" w:eastAsia="Arial" w:hAnsi="Arial" w:cs="Arial"/>
                <w:color w:val="000000" w:themeColor="text1"/>
              </w:rPr>
              <w:t xml:space="preserve">tremendous job throughout the </w:t>
            </w:r>
            <w:r w:rsidR="005D1B22" w:rsidRPr="00247E69">
              <w:rPr>
                <w:rFonts w:ascii="Arial" w:eastAsia="Arial" w:hAnsi="Arial" w:cs="Arial"/>
                <w:color w:val="000000" w:themeColor="text1"/>
              </w:rPr>
              <w:t>year,</w:t>
            </w:r>
            <w:r w:rsidR="00CF5BEC" w:rsidRPr="00247E69">
              <w:rPr>
                <w:rFonts w:ascii="Arial" w:eastAsia="Arial" w:hAnsi="Arial" w:cs="Arial"/>
                <w:color w:val="000000" w:themeColor="text1"/>
              </w:rPr>
              <w:t xml:space="preserve"> all with the goal of student success</w:t>
            </w:r>
            <w:r w:rsidR="006B0CA7" w:rsidRPr="00247E69">
              <w:rPr>
                <w:rFonts w:ascii="Arial" w:eastAsia="Arial" w:hAnsi="Arial" w:cs="Arial"/>
                <w:color w:val="000000" w:themeColor="text1"/>
              </w:rPr>
              <w:t xml:space="preserve">. </w:t>
            </w:r>
            <w:r w:rsidR="005D1B22" w:rsidRPr="00247E69">
              <w:rPr>
                <w:rFonts w:ascii="Arial" w:eastAsia="Arial" w:hAnsi="Arial" w:cs="Arial"/>
                <w:color w:val="000000" w:themeColor="text1"/>
              </w:rPr>
              <w:t>S</w:t>
            </w:r>
            <w:r w:rsidR="006B0CA7" w:rsidRPr="00247E69">
              <w:rPr>
                <w:rFonts w:ascii="Arial" w:eastAsia="Arial" w:hAnsi="Arial" w:cs="Arial"/>
                <w:color w:val="000000" w:themeColor="text1"/>
              </w:rPr>
              <w:t xml:space="preserve">tudents </w:t>
            </w:r>
            <w:r w:rsidR="005D1B22" w:rsidRPr="00247E69">
              <w:rPr>
                <w:rFonts w:ascii="Arial" w:eastAsia="Arial" w:hAnsi="Arial" w:cs="Arial"/>
                <w:color w:val="000000" w:themeColor="text1"/>
              </w:rPr>
              <w:t xml:space="preserve">receiving </w:t>
            </w:r>
            <w:r w:rsidR="006B0CA7" w:rsidRPr="00247E69">
              <w:rPr>
                <w:rFonts w:ascii="Arial" w:eastAsia="Arial" w:hAnsi="Arial" w:cs="Arial"/>
                <w:color w:val="000000" w:themeColor="text1"/>
              </w:rPr>
              <w:t>scholarships are doing better academically than the overall Harper student body.</w:t>
            </w:r>
            <w:r w:rsidR="005D1B22" w:rsidRPr="00247E69">
              <w:rPr>
                <w:rFonts w:ascii="Arial" w:eastAsia="Arial" w:hAnsi="Arial" w:cs="Arial"/>
                <w:color w:val="000000" w:themeColor="text1"/>
              </w:rPr>
              <w:t xml:space="preserve"> </w:t>
            </w:r>
            <w:r w:rsidR="0068602D" w:rsidRPr="00247E69">
              <w:rPr>
                <w:rFonts w:ascii="Arial" w:eastAsia="Arial" w:hAnsi="Arial" w:cs="Arial"/>
                <w:color w:val="000000" w:themeColor="text1"/>
              </w:rPr>
              <w:t xml:space="preserve">They take more classes and work less. </w:t>
            </w:r>
            <w:r w:rsidR="007B1AC7" w:rsidRPr="00247E69">
              <w:rPr>
                <w:rFonts w:ascii="Arial" w:eastAsia="Arial" w:hAnsi="Arial" w:cs="Arial"/>
                <w:color w:val="000000" w:themeColor="text1"/>
              </w:rPr>
              <w:t>T</w:t>
            </w:r>
            <w:r w:rsidR="005D1B22" w:rsidRPr="00247E69">
              <w:rPr>
                <w:rFonts w:ascii="Arial" w:eastAsia="Arial" w:hAnsi="Arial" w:cs="Arial"/>
                <w:color w:val="000000" w:themeColor="text1"/>
              </w:rPr>
              <w:t xml:space="preserve">he fall-to-fall persistence rate is 80% for scholarship recipients compared to 63% for other students. </w:t>
            </w:r>
            <w:r w:rsidR="007B1AC7" w:rsidRPr="00247E69">
              <w:rPr>
                <w:rFonts w:ascii="Arial" w:eastAsia="Arial" w:hAnsi="Arial" w:cs="Arial"/>
                <w:color w:val="000000" w:themeColor="text1"/>
              </w:rPr>
              <w:t xml:space="preserve">GPA is higher for students receiving a </w:t>
            </w:r>
            <w:r w:rsidR="00EC0232" w:rsidRPr="00247E69">
              <w:rPr>
                <w:rFonts w:ascii="Arial" w:eastAsia="Arial" w:hAnsi="Arial" w:cs="Arial"/>
                <w:color w:val="000000" w:themeColor="text1"/>
              </w:rPr>
              <w:t>F</w:t>
            </w:r>
            <w:r w:rsidR="007B1AC7" w:rsidRPr="00247E69">
              <w:rPr>
                <w:rFonts w:ascii="Arial" w:eastAsia="Arial" w:hAnsi="Arial" w:cs="Arial"/>
                <w:color w:val="000000" w:themeColor="text1"/>
              </w:rPr>
              <w:t>oundation or institutional</w:t>
            </w:r>
            <w:r w:rsidR="00EC0232" w:rsidRPr="00247E69">
              <w:rPr>
                <w:rFonts w:ascii="Arial" w:eastAsia="Arial" w:hAnsi="Arial" w:cs="Arial"/>
                <w:color w:val="000000" w:themeColor="text1"/>
              </w:rPr>
              <w:t xml:space="preserve"> scholarship.</w:t>
            </w:r>
            <w:r w:rsidR="00DC50D3" w:rsidRPr="00247E69">
              <w:rPr>
                <w:rFonts w:ascii="Arial" w:eastAsia="Arial" w:hAnsi="Arial" w:cs="Arial"/>
                <w:color w:val="000000" w:themeColor="text1"/>
              </w:rPr>
              <w:t xml:space="preserve"> S</w:t>
            </w:r>
            <w:r w:rsidR="00517482" w:rsidRPr="00247E69">
              <w:rPr>
                <w:rFonts w:ascii="Arial" w:eastAsia="Arial" w:hAnsi="Arial" w:cs="Arial"/>
                <w:color w:val="000000" w:themeColor="text1"/>
              </w:rPr>
              <w:t xml:space="preserve">cholarship recipients </w:t>
            </w:r>
            <w:r w:rsidR="001B205E" w:rsidRPr="00247E69">
              <w:rPr>
                <w:rFonts w:ascii="Arial" w:eastAsia="Arial" w:hAnsi="Arial" w:cs="Arial"/>
                <w:color w:val="000000" w:themeColor="text1"/>
              </w:rPr>
              <w:t>are earning a credential, meeting their basic needs, gaining a belief in what is possible, and believing in themselves.</w:t>
            </w:r>
            <w:r w:rsidR="00BD07D9" w:rsidRPr="00247E69">
              <w:rPr>
                <w:rFonts w:ascii="Arial" w:eastAsia="Arial" w:hAnsi="Arial" w:cs="Arial"/>
                <w:color w:val="000000" w:themeColor="text1"/>
              </w:rPr>
              <w:t xml:space="preserve"> It's quite an accomplishment from all the tremendous support Harper College provides their students.</w:t>
            </w:r>
          </w:p>
          <w:p w14:paraId="5B69E5BD" w14:textId="77777777" w:rsidR="006B0CA7" w:rsidRPr="00247E69" w:rsidRDefault="006B0CA7" w:rsidP="006B0CA7">
            <w:pPr>
              <w:spacing w:after="0"/>
              <w:rPr>
                <w:rFonts w:ascii="Arial" w:eastAsia="Arial" w:hAnsi="Arial" w:cs="Arial"/>
                <w:color w:val="000000" w:themeColor="text1"/>
              </w:rPr>
            </w:pPr>
            <w:r w:rsidRPr="00247E69">
              <w:rPr>
                <w:rFonts w:ascii="Arial" w:eastAsia="Arial" w:hAnsi="Arial" w:cs="Arial"/>
                <w:color w:val="000000" w:themeColor="text1"/>
              </w:rPr>
              <w:t> </w:t>
            </w:r>
          </w:p>
          <w:p w14:paraId="3D2FD334" w14:textId="64B3FB37" w:rsidR="009F7395" w:rsidRPr="00247E69" w:rsidRDefault="009A5F10" w:rsidP="0053682C">
            <w:pPr>
              <w:spacing w:after="0"/>
              <w:rPr>
                <w:rFonts w:ascii="Arial" w:eastAsia="Arial" w:hAnsi="Arial" w:cs="Arial"/>
                <w:color w:val="000000" w:themeColor="text1"/>
              </w:rPr>
            </w:pPr>
            <w:r w:rsidRPr="00247E69">
              <w:rPr>
                <w:rFonts w:ascii="Arial" w:eastAsia="Arial" w:hAnsi="Arial" w:cs="Arial"/>
                <w:color w:val="000000" w:themeColor="text1"/>
              </w:rPr>
              <w:t xml:space="preserve">In response to Trustee </w:t>
            </w:r>
            <w:r w:rsidR="009F7395" w:rsidRPr="00247E69">
              <w:rPr>
                <w:rFonts w:ascii="Arial" w:eastAsia="Arial" w:hAnsi="Arial" w:cs="Arial"/>
                <w:color w:val="000000" w:themeColor="text1"/>
              </w:rPr>
              <w:t>Dowell</w:t>
            </w:r>
            <w:r w:rsidRPr="00247E69">
              <w:rPr>
                <w:rFonts w:ascii="Arial" w:eastAsia="Arial" w:hAnsi="Arial" w:cs="Arial"/>
                <w:color w:val="000000" w:themeColor="text1"/>
              </w:rPr>
              <w:t xml:space="preserve">, Mr. </w:t>
            </w:r>
            <w:r w:rsidR="00CE233F" w:rsidRPr="00247E69">
              <w:rPr>
                <w:rFonts w:ascii="Arial" w:eastAsia="Arial" w:hAnsi="Arial" w:cs="Arial"/>
                <w:color w:val="000000" w:themeColor="text1"/>
              </w:rPr>
              <w:t>Parzy shared that their budgets tend to stay more static on the institutional side</w:t>
            </w:r>
            <w:r w:rsidR="00DB4482" w:rsidRPr="00247E69">
              <w:rPr>
                <w:rFonts w:ascii="Arial" w:eastAsia="Arial" w:hAnsi="Arial" w:cs="Arial"/>
                <w:color w:val="000000" w:themeColor="text1"/>
              </w:rPr>
              <w:t xml:space="preserve"> regarding </w:t>
            </w:r>
            <w:r w:rsidR="00C253E2" w:rsidRPr="00247E69">
              <w:rPr>
                <w:rFonts w:ascii="Arial" w:eastAsia="Arial" w:hAnsi="Arial" w:cs="Arial"/>
                <w:color w:val="000000" w:themeColor="text1"/>
              </w:rPr>
              <w:t>scholarship fund award projections for FY24 and FY25.</w:t>
            </w:r>
            <w:r w:rsidR="0053682C" w:rsidRPr="00247E69">
              <w:rPr>
                <w:rFonts w:ascii="Arial" w:eastAsia="Arial" w:hAnsi="Arial" w:cs="Arial"/>
                <w:color w:val="000000" w:themeColor="text1"/>
              </w:rPr>
              <w:t xml:space="preserve"> Ms. Brown noted that </w:t>
            </w:r>
            <w:r w:rsidR="00FC3883" w:rsidRPr="00247E69">
              <w:rPr>
                <w:rFonts w:ascii="Arial" w:eastAsia="Arial" w:hAnsi="Arial" w:cs="Arial"/>
                <w:color w:val="000000" w:themeColor="text1"/>
              </w:rPr>
              <w:t>w</w:t>
            </w:r>
            <w:r w:rsidR="009F7395" w:rsidRPr="00247E69">
              <w:rPr>
                <w:rFonts w:ascii="Arial" w:eastAsia="Arial" w:hAnsi="Arial" w:cs="Arial"/>
                <w:color w:val="000000" w:themeColor="text1"/>
              </w:rPr>
              <w:t xml:space="preserve">ith </w:t>
            </w:r>
            <w:r w:rsidR="00A42A8A" w:rsidRPr="00247E69">
              <w:rPr>
                <w:rFonts w:ascii="Arial" w:eastAsia="Arial" w:hAnsi="Arial" w:cs="Arial"/>
                <w:color w:val="000000" w:themeColor="text1"/>
              </w:rPr>
              <w:t>the</w:t>
            </w:r>
            <w:r w:rsidR="009F7395" w:rsidRPr="00247E69">
              <w:rPr>
                <w:rFonts w:ascii="Arial" w:eastAsia="Arial" w:hAnsi="Arial" w:cs="Arial"/>
                <w:color w:val="000000" w:themeColor="text1"/>
              </w:rPr>
              <w:t xml:space="preserve"> </w:t>
            </w:r>
            <w:r w:rsidR="00A42A8A" w:rsidRPr="00247E69">
              <w:rPr>
                <w:rFonts w:ascii="Arial" w:eastAsia="Arial" w:hAnsi="Arial" w:cs="Arial"/>
                <w:color w:val="000000" w:themeColor="text1"/>
              </w:rPr>
              <w:t xml:space="preserve">Ignite </w:t>
            </w:r>
            <w:r w:rsidR="009F7395" w:rsidRPr="00247E69">
              <w:rPr>
                <w:rFonts w:ascii="Arial" w:eastAsia="Arial" w:hAnsi="Arial" w:cs="Arial"/>
                <w:color w:val="000000" w:themeColor="text1"/>
              </w:rPr>
              <w:t xml:space="preserve">big surge, </w:t>
            </w:r>
            <w:r w:rsidR="00FC3883" w:rsidRPr="00247E69">
              <w:rPr>
                <w:rFonts w:ascii="Arial" w:eastAsia="Arial" w:hAnsi="Arial" w:cs="Arial"/>
                <w:color w:val="000000" w:themeColor="text1"/>
              </w:rPr>
              <w:t>they</w:t>
            </w:r>
            <w:r w:rsidR="009F7395" w:rsidRPr="00247E69">
              <w:rPr>
                <w:rFonts w:ascii="Arial" w:eastAsia="Arial" w:hAnsi="Arial" w:cs="Arial"/>
                <w:color w:val="000000" w:themeColor="text1"/>
              </w:rPr>
              <w:t xml:space="preserve">'re staying </w:t>
            </w:r>
            <w:r w:rsidR="00954A30">
              <w:rPr>
                <w:rFonts w:ascii="Arial" w:eastAsia="Arial" w:hAnsi="Arial" w:cs="Arial"/>
                <w:color w:val="000000" w:themeColor="text1"/>
              </w:rPr>
              <w:t>consistently at</w:t>
            </w:r>
            <w:r w:rsidR="00FC3883" w:rsidRPr="00247E69">
              <w:rPr>
                <w:rFonts w:ascii="Arial" w:eastAsia="Arial" w:hAnsi="Arial" w:cs="Arial"/>
                <w:color w:val="000000" w:themeColor="text1"/>
              </w:rPr>
              <w:t xml:space="preserve"> </w:t>
            </w:r>
            <w:r w:rsidR="009F7395" w:rsidRPr="00247E69">
              <w:rPr>
                <w:rFonts w:ascii="Arial" w:eastAsia="Arial" w:hAnsi="Arial" w:cs="Arial"/>
                <w:color w:val="000000" w:themeColor="text1"/>
              </w:rPr>
              <w:t xml:space="preserve">over </w:t>
            </w:r>
            <w:r w:rsidR="00954A30">
              <w:rPr>
                <w:rFonts w:ascii="Arial" w:eastAsia="Arial" w:hAnsi="Arial" w:cs="Arial"/>
                <w:color w:val="000000" w:themeColor="text1"/>
              </w:rPr>
              <w:t>$3 million</w:t>
            </w:r>
            <w:r w:rsidR="009F7395" w:rsidRPr="00247E69">
              <w:rPr>
                <w:rFonts w:ascii="Arial" w:eastAsia="Arial" w:hAnsi="Arial" w:cs="Arial"/>
                <w:color w:val="000000" w:themeColor="text1"/>
              </w:rPr>
              <w:t xml:space="preserve"> a year and continuing to grow</w:t>
            </w:r>
            <w:r w:rsidR="00954A30">
              <w:rPr>
                <w:rFonts w:ascii="Arial" w:eastAsia="Arial" w:hAnsi="Arial" w:cs="Arial"/>
                <w:color w:val="000000" w:themeColor="text1"/>
              </w:rPr>
              <w:t>.</w:t>
            </w:r>
          </w:p>
          <w:p w14:paraId="17642956" w14:textId="77777777" w:rsidR="0026239F" w:rsidRPr="00247E69" w:rsidRDefault="0026239F" w:rsidP="00EB60FB">
            <w:pPr>
              <w:spacing w:after="0"/>
              <w:rPr>
                <w:rFonts w:ascii="Arial" w:eastAsia="Arial" w:hAnsi="Arial" w:cs="Arial"/>
                <w:color w:val="000000" w:themeColor="text1"/>
              </w:rPr>
            </w:pPr>
          </w:p>
          <w:p w14:paraId="4E651F80" w14:textId="04ECF35F" w:rsidR="004D0888" w:rsidRPr="00247E69" w:rsidRDefault="009A5F10" w:rsidP="00EB60FB">
            <w:pPr>
              <w:spacing w:after="0"/>
              <w:rPr>
                <w:rFonts w:ascii="Arial" w:eastAsia="Arial" w:hAnsi="Arial" w:cs="Arial"/>
                <w:color w:val="000000" w:themeColor="text1"/>
              </w:rPr>
            </w:pPr>
            <w:r w:rsidRPr="00247E69">
              <w:rPr>
                <w:rFonts w:ascii="Arial" w:eastAsia="Arial" w:hAnsi="Arial" w:cs="Arial"/>
                <w:color w:val="000000" w:themeColor="text1"/>
              </w:rPr>
              <w:t xml:space="preserve">Trustees thanked </w:t>
            </w:r>
            <w:r w:rsidR="00E55D84" w:rsidRPr="00247E69">
              <w:rPr>
                <w:rFonts w:ascii="Arial" w:eastAsia="Arial" w:hAnsi="Arial" w:cs="Arial"/>
                <w:color w:val="000000" w:themeColor="text1"/>
              </w:rPr>
              <w:t>M</w:t>
            </w:r>
            <w:r w:rsidR="004F4510" w:rsidRPr="00247E69">
              <w:rPr>
                <w:rFonts w:ascii="Arial" w:eastAsia="Arial" w:hAnsi="Arial" w:cs="Arial"/>
                <w:color w:val="000000" w:themeColor="text1"/>
              </w:rPr>
              <w:t>s</w:t>
            </w:r>
            <w:r w:rsidR="00E55D84" w:rsidRPr="00247E69">
              <w:rPr>
                <w:rFonts w:ascii="Arial" w:eastAsia="Arial" w:hAnsi="Arial" w:cs="Arial"/>
                <w:color w:val="000000" w:themeColor="text1"/>
              </w:rPr>
              <w:t>. Brown and Mr. Parzy</w:t>
            </w:r>
            <w:r w:rsidRPr="00247E69">
              <w:rPr>
                <w:rFonts w:ascii="Arial" w:eastAsia="Arial" w:hAnsi="Arial" w:cs="Arial"/>
                <w:color w:val="000000" w:themeColor="text1"/>
              </w:rPr>
              <w:t xml:space="preserve"> for an </w:t>
            </w:r>
            <w:r w:rsidR="00E55D84" w:rsidRPr="00247E69">
              <w:rPr>
                <w:rFonts w:ascii="Arial" w:eastAsia="Arial" w:hAnsi="Arial" w:cs="Arial"/>
                <w:color w:val="000000" w:themeColor="text1"/>
              </w:rPr>
              <w:t>outstanding</w:t>
            </w:r>
            <w:r w:rsidRPr="00247E69">
              <w:rPr>
                <w:rFonts w:ascii="Arial" w:eastAsia="Arial" w:hAnsi="Arial" w:cs="Arial"/>
                <w:color w:val="000000" w:themeColor="text1"/>
              </w:rPr>
              <w:t xml:space="preserve"> </w:t>
            </w:r>
            <w:r w:rsidR="00E55D84" w:rsidRPr="00247E69">
              <w:rPr>
                <w:rFonts w:ascii="Arial" w:eastAsia="Arial" w:hAnsi="Arial" w:cs="Arial"/>
                <w:color w:val="000000" w:themeColor="text1"/>
              </w:rPr>
              <w:t>report</w:t>
            </w:r>
            <w:r w:rsidRPr="00247E69">
              <w:rPr>
                <w:rFonts w:ascii="Arial" w:eastAsia="Arial" w:hAnsi="Arial" w:cs="Arial"/>
                <w:color w:val="000000" w:themeColor="text1"/>
              </w:rPr>
              <w:t xml:space="preserve"> and </w:t>
            </w:r>
            <w:r w:rsidR="00913A93" w:rsidRPr="00247E69">
              <w:rPr>
                <w:rFonts w:ascii="Arial" w:eastAsia="Arial" w:hAnsi="Arial" w:cs="Arial"/>
                <w:color w:val="000000" w:themeColor="text1"/>
              </w:rPr>
              <w:t>the impressive work</w:t>
            </w:r>
            <w:r w:rsidR="007F73D2" w:rsidRPr="00247E69">
              <w:rPr>
                <w:rFonts w:ascii="Arial" w:eastAsia="Arial" w:hAnsi="Arial" w:cs="Arial"/>
                <w:color w:val="000000" w:themeColor="text1"/>
              </w:rPr>
              <w:t xml:space="preserve"> and growth</w:t>
            </w:r>
            <w:r w:rsidR="00913A93" w:rsidRPr="00247E69">
              <w:rPr>
                <w:rFonts w:ascii="Arial" w:eastAsia="Arial" w:hAnsi="Arial" w:cs="Arial"/>
                <w:color w:val="000000" w:themeColor="text1"/>
              </w:rPr>
              <w:t xml:space="preserve"> by the Foundation</w:t>
            </w:r>
            <w:r w:rsidR="008F01BE" w:rsidRPr="00247E69">
              <w:rPr>
                <w:rFonts w:ascii="Arial" w:eastAsia="Arial" w:hAnsi="Arial" w:cs="Arial"/>
                <w:color w:val="000000" w:themeColor="text1"/>
              </w:rPr>
              <w:t xml:space="preserve"> and institutional scholarships and grants programs</w:t>
            </w:r>
            <w:r w:rsidR="007F73D2" w:rsidRPr="00247E69">
              <w:rPr>
                <w:rFonts w:ascii="Arial" w:eastAsia="Arial" w:hAnsi="Arial" w:cs="Arial"/>
                <w:color w:val="000000" w:themeColor="text1"/>
              </w:rPr>
              <w:t>.</w:t>
            </w:r>
          </w:p>
        </w:tc>
      </w:tr>
      <w:tr w:rsidR="009A5F10" w:rsidRPr="00247E69" w14:paraId="31119002" w14:textId="77777777" w:rsidTr="40D1EDB0">
        <w:trPr>
          <w:trHeight w:val="20"/>
        </w:trPr>
        <w:tc>
          <w:tcPr>
            <w:tcW w:w="2880" w:type="dxa"/>
          </w:tcPr>
          <w:p w14:paraId="1012194D" w14:textId="77777777" w:rsidR="009A5F10" w:rsidRPr="00247E69" w:rsidRDefault="009A5F10" w:rsidP="00EB60FB">
            <w:pPr>
              <w:spacing w:after="0"/>
              <w:rPr>
                <w:rFonts w:ascii="Arial" w:hAnsi="Arial" w:cs="Arial"/>
                <w:u w:val="single"/>
              </w:rPr>
            </w:pPr>
          </w:p>
        </w:tc>
        <w:tc>
          <w:tcPr>
            <w:tcW w:w="7200" w:type="dxa"/>
          </w:tcPr>
          <w:p w14:paraId="2161694E" w14:textId="77777777" w:rsidR="009A5F10" w:rsidRPr="00247E69" w:rsidRDefault="009A5F10" w:rsidP="00EB60FB">
            <w:pPr>
              <w:spacing w:after="0"/>
              <w:ind w:left="2880" w:hanging="2880"/>
              <w:rPr>
                <w:rFonts w:ascii="Arial" w:hAnsi="Arial" w:cs="Arial"/>
              </w:rPr>
            </w:pPr>
          </w:p>
        </w:tc>
      </w:tr>
      <w:tr w:rsidR="009A5F10" w:rsidRPr="00247E69" w14:paraId="3E757B21" w14:textId="77777777" w:rsidTr="40D1EDB0">
        <w:trPr>
          <w:trHeight w:val="20"/>
        </w:trPr>
        <w:tc>
          <w:tcPr>
            <w:tcW w:w="2880" w:type="dxa"/>
          </w:tcPr>
          <w:p w14:paraId="09CE58D3" w14:textId="37B68126" w:rsidR="009A5F10" w:rsidRPr="00247E69" w:rsidRDefault="6346A2FC" w:rsidP="00EB60FB">
            <w:pPr>
              <w:spacing w:after="0"/>
              <w:rPr>
                <w:rFonts w:ascii="Arial" w:hAnsi="Arial" w:cs="Arial"/>
                <w:u w:val="single"/>
              </w:rPr>
            </w:pPr>
            <w:r w:rsidRPr="00247E69">
              <w:rPr>
                <w:rFonts w:ascii="Arial" w:hAnsi="Arial" w:cs="Arial"/>
                <w:u w:val="single"/>
              </w:rPr>
              <w:t>V</w:t>
            </w:r>
            <w:r w:rsidR="613D451C" w:rsidRPr="00247E69">
              <w:rPr>
                <w:rFonts w:ascii="Arial" w:hAnsi="Arial" w:cs="Arial"/>
                <w:u w:val="single"/>
              </w:rPr>
              <w:t>I</w:t>
            </w:r>
            <w:r w:rsidRPr="00247E69">
              <w:rPr>
                <w:rFonts w:ascii="Arial" w:hAnsi="Arial" w:cs="Arial"/>
                <w:u w:val="single"/>
              </w:rPr>
              <w:t xml:space="preserve">II </w:t>
            </w:r>
            <w:r w:rsidR="009A5F10" w:rsidRPr="00247E69">
              <w:rPr>
                <w:rFonts w:ascii="Arial" w:hAnsi="Arial" w:cs="Arial"/>
                <w:u w:val="single"/>
              </w:rPr>
              <w:t>HARPER EMPLOYEE COMMENTS</w:t>
            </w:r>
          </w:p>
        </w:tc>
        <w:tc>
          <w:tcPr>
            <w:tcW w:w="7200" w:type="dxa"/>
          </w:tcPr>
          <w:p w14:paraId="4C323DB1" w14:textId="12A56CCF" w:rsidR="009A5F10" w:rsidRPr="00247E69" w:rsidRDefault="009A5F10" w:rsidP="00EB60FB">
            <w:pPr>
              <w:spacing w:after="0"/>
              <w:rPr>
                <w:rFonts w:ascii="Arial" w:hAnsi="Arial" w:cs="Arial"/>
              </w:rPr>
            </w:pPr>
            <w:r w:rsidRPr="00247E69">
              <w:rPr>
                <w:rFonts w:ascii="Arial" w:hAnsi="Arial" w:cs="Arial"/>
              </w:rPr>
              <w:t>There were no Harper employee comments.</w:t>
            </w:r>
          </w:p>
        </w:tc>
      </w:tr>
      <w:tr w:rsidR="009A5F10" w:rsidRPr="00247E69" w14:paraId="318A7363" w14:textId="77777777" w:rsidTr="40D1EDB0">
        <w:trPr>
          <w:trHeight w:val="20"/>
        </w:trPr>
        <w:tc>
          <w:tcPr>
            <w:tcW w:w="2880" w:type="dxa"/>
          </w:tcPr>
          <w:p w14:paraId="3C0173EF" w14:textId="77777777" w:rsidR="009A5F10" w:rsidRPr="00247E69" w:rsidRDefault="009A5F10" w:rsidP="00EB60FB">
            <w:pPr>
              <w:spacing w:after="0"/>
              <w:rPr>
                <w:rFonts w:ascii="Arial" w:hAnsi="Arial" w:cs="Arial"/>
                <w:u w:val="single"/>
              </w:rPr>
            </w:pPr>
          </w:p>
        </w:tc>
        <w:tc>
          <w:tcPr>
            <w:tcW w:w="7200" w:type="dxa"/>
          </w:tcPr>
          <w:p w14:paraId="1EC97496" w14:textId="77777777" w:rsidR="009A5F10" w:rsidRPr="00247E69" w:rsidRDefault="009A5F10" w:rsidP="00EB60FB">
            <w:pPr>
              <w:spacing w:after="0"/>
              <w:rPr>
                <w:rFonts w:ascii="Arial" w:hAnsi="Arial" w:cs="Arial"/>
              </w:rPr>
            </w:pPr>
          </w:p>
        </w:tc>
      </w:tr>
      <w:tr w:rsidR="009A5F10" w:rsidRPr="00247E69" w14:paraId="4C464FE1" w14:textId="77777777" w:rsidTr="40D1EDB0">
        <w:trPr>
          <w:trHeight w:val="20"/>
        </w:trPr>
        <w:tc>
          <w:tcPr>
            <w:tcW w:w="2880" w:type="dxa"/>
          </w:tcPr>
          <w:p w14:paraId="27796F17" w14:textId="42BDF160" w:rsidR="009A5F10" w:rsidRPr="00247E69" w:rsidRDefault="2876CB7C" w:rsidP="00EB60FB">
            <w:pPr>
              <w:spacing w:after="0"/>
              <w:rPr>
                <w:rFonts w:ascii="Arial" w:hAnsi="Arial" w:cs="Arial"/>
                <w:u w:val="single"/>
              </w:rPr>
            </w:pPr>
            <w:r w:rsidRPr="00247E69">
              <w:rPr>
                <w:rFonts w:ascii="Arial" w:hAnsi="Arial" w:cs="Arial"/>
                <w:u w:val="single"/>
              </w:rPr>
              <w:t xml:space="preserve">IX </w:t>
            </w:r>
            <w:r w:rsidR="009A5F10" w:rsidRPr="00247E69">
              <w:rPr>
                <w:rFonts w:ascii="Arial" w:hAnsi="Arial" w:cs="Arial"/>
                <w:u w:val="single"/>
              </w:rPr>
              <w:t>PUBLIC COMMENTS</w:t>
            </w:r>
          </w:p>
        </w:tc>
        <w:tc>
          <w:tcPr>
            <w:tcW w:w="7200" w:type="dxa"/>
          </w:tcPr>
          <w:p w14:paraId="78A77BD3" w14:textId="40DD98D4" w:rsidR="009A5F10" w:rsidRPr="00247E69" w:rsidRDefault="009A5F10" w:rsidP="00EB60FB">
            <w:pPr>
              <w:spacing w:after="0"/>
              <w:rPr>
                <w:rFonts w:ascii="Arial" w:hAnsi="Arial" w:cs="Arial"/>
              </w:rPr>
            </w:pPr>
            <w:r w:rsidRPr="00247E69">
              <w:rPr>
                <w:rFonts w:ascii="Arial" w:hAnsi="Arial" w:cs="Arial"/>
              </w:rPr>
              <w:t>There were no public comments.</w:t>
            </w:r>
          </w:p>
        </w:tc>
      </w:tr>
      <w:tr w:rsidR="009A5F10" w:rsidRPr="00247E69" w14:paraId="657A2222" w14:textId="77777777" w:rsidTr="40D1EDB0">
        <w:trPr>
          <w:trHeight w:val="20"/>
        </w:trPr>
        <w:tc>
          <w:tcPr>
            <w:tcW w:w="2880" w:type="dxa"/>
          </w:tcPr>
          <w:p w14:paraId="407338E4" w14:textId="77777777" w:rsidR="009A5F10" w:rsidRPr="00247E69" w:rsidRDefault="009A5F10" w:rsidP="00EB60FB">
            <w:pPr>
              <w:spacing w:after="0"/>
              <w:rPr>
                <w:rFonts w:ascii="Arial" w:hAnsi="Arial" w:cs="Arial"/>
                <w:u w:val="single"/>
              </w:rPr>
            </w:pPr>
          </w:p>
        </w:tc>
        <w:tc>
          <w:tcPr>
            <w:tcW w:w="7200" w:type="dxa"/>
          </w:tcPr>
          <w:p w14:paraId="1F5A479D" w14:textId="77777777" w:rsidR="009A5F10" w:rsidRPr="00247E69" w:rsidRDefault="009A5F10" w:rsidP="00EB60FB">
            <w:pPr>
              <w:spacing w:after="0"/>
              <w:rPr>
                <w:rFonts w:ascii="Arial" w:hAnsi="Arial" w:cs="Arial"/>
                <w:highlight w:val="yellow"/>
              </w:rPr>
            </w:pPr>
          </w:p>
        </w:tc>
      </w:tr>
      <w:tr w:rsidR="009A5F10" w:rsidRPr="00247E69" w14:paraId="542D736A" w14:textId="77777777" w:rsidTr="40D1EDB0">
        <w:trPr>
          <w:trHeight w:val="20"/>
        </w:trPr>
        <w:tc>
          <w:tcPr>
            <w:tcW w:w="2880" w:type="dxa"/>
          </w:tcPr>
          <w:p w14:paraId="197C52DD" w14:textId="01187498" w:rsidR="009A5F10" w:rsidRPr="00247E69" w:rsidRDefault="0ECBC240" w:rsidP="00EB60FB">
            <w:pPr>
              <w:spacing w:after="0"/>
              <w:rPr>
                <w:rFonts w:ascii="Arial" w:hAnsi="Arial" w:cs="Arial"/>
                <w:u w:val="single"/>
              </w:rPr>
            </w:pPr>
            <w:r w:rsidRPr="00247E69">
              <w:rPr>
                <w:rFonts w:ascii="Arial" w:hAnsi="Arial" w:cs="Arial"/>
                <w:u w:val="single"/>
              </w:rPr>
              <w:t xml:space="preserve">X </w:t>
            </w:r>
            <w:r w:rsidR="009A5F10" w:rsidRPr="00247E69">
              <w:rPr>
                <w:rFonts w:ascii="Arial" w:hAnsi="Arial" w:cs="Arial"/>
                <w:u w:val="single"/>
              </w:rPr>
              <w:t>CONSENT AGENDA</w:t>
            </w:r>
          </w:p>
        </w:tc>
        <w:tc>
          <w:tcPr>
            <w:tcW w:w="7200" w:type="dxa"/>
          </w:tcPr>
          <w:p w14:paraId="518399F6" w14:textId="000BC4BF" w:rsidR="009A5F10" w:rsidRPr="00247E69" w:rsidRDefault="009A5F10" w:rsidP="00EB60FB">
            <w:pPr>
              <w:spacing w:after="0"/>
              <w:rPr>
                <w:rFonts w:ascii="Arial" w:hAnsi="Arial" w:cs="Arial"/>
              </w:rPr>
            </w:pPr>
            <w:r w:rsidRPr="00247E69">
              <w:rPr>
                <w:rFonts w:ascii="Arial" w:hAnsi="Arial" w:cs="Arial"/>
                <w:u w:val="single"/>
              </w:rPr>
              <w:t xml:space="preserve">Member </w:t>
            </w:r>
            <w:r w:rsidR="12FE0774" w:rsidRPr="00247E69">
              <w:rPr>
                <w:rFonts w:ascii="Arial" w:hAnsi="Arial" w:cs="Arial"/>
                <w:u w:val="single"/>
              </w:rPr>
              <w:t>Dowell</w:t>
            </w:r>
            <w:r w:rsidRPr="00247E69">
              <w:rPr>
                <w:rFonts w:ascii="Arial" w:hAnsi="Arial" w:cs="Arial"/>
                <w:u w:val="single"/>
              </w:rPr>
              <w:t xml:space="preserve"> moved</w:t>
            </w:r>
            <w:r w:rsidRPr="00247E69">
              <w:rPr>
                <w:rFonts w:ascii="Arial" w:hAnsi="Arial" w:cs="Arial"/>
              </w:rPr>
              <w:t xml:space="preserve">, Member </w:t>
            </w:r>
            <w:r w:rsidR="3E68DC39" w:rsidRPr="00247E69">
              <w:rPr>
                <w:rFonts w:ascii="Arial" w:hAnsi="Arial" w:cs="Arial"/>
              </w:rPr>
              <w:t>Mundt</w:t>
            </w:r>
            <w:r w:rsidRPr="00247E69">
              <w:rPr>
                <w:rFonts w:ascii="Arial" w:hAnsi="Arial" w:cs="Arial"/>
              </w:rPr>
              <w:t xml:space="preserve"> seconded, approval of the Consent Agenda.</w:t>
            </w:r>
          </w:p>
          <w:p w14:paraId="40B65C9E" w14:textId="77777777" w:rsidR="009A5F10" w:rsidRPr="00247E69" w:rsidRDefault="009A5F10" w:rsidP="00EB60FB">
            <w:pPr>
              <w:spacing w:after="0"/>
              <w:rPr>
                <w:rFonts w:ascii="Arial" w:hAnsi="Arial" w:cs="Arial"/>
              </w:rPr>
            </w:pPr>
          </w:p>
          <w:p w14:paraId="2F0BE29B" w14:textId="77777777" w:rsidR="009A5F10" w:rsidRPr="00247E69" w:rsidRDefault="009A5F10" w:rsidP="00EB60FB">
            <w:pPr>
              <w:spacing w:after="0"/>
              <w:rPr>
                <w:rFonts w:ascii="Arial" w:hAnsi="Arial" w:cs="Arial"/>
              </w:rPr>
            </w:pPr>
            <w:r w:rsidRPr="00247E69">
              <w:rPr>
                <w:rFonts w:ascii="Arial" w:hAnsi="Arial" w:cs="Arial"/>
              </w:rPr>
              <w:t>Upon roll call for approval of the Consent Agenda, the vote was as follows:</w:t>
            </w:r>
          </w:p>
          <w:p w14:paraId="10686CC3" w14:textId="77777777" w:rsidR="008A3B0F" w:rsidRPr="00247E69" w:rsidRDefault="008A3B0F" w:rsidP="008A3B0F">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112140F8" w14:textId="77777777" w:rsidR="008A3B0F" w:rsidRPr="00247E69" w:rsidRDefault="008A3B0F" w:rsidP="008A3B0F">
            <w:pPr>
              <w:spacing w:after="0"/>
              <w:rPr>
                <w:rFonts w:ascii="Arial" w:hAnsi="Arial" w:cs="Arial"/>
              </w:rPr>
            </w:pPr>
            <w:r w:rsidRPr="00247E69">
              <w:rPr>
                <w:rFonts w:ascii="Arial" w:eastAsia="Arial" w:hAnsi="Arial" w:cs="Arial"/>
              </w:rPr>
              <w:lastRenderedPageBreak/>
              <w:t>Nays:  None.</w:t>
            </w:r>
          </w:p>
          <w:p w14:paraId="128A16DB" w14:textId="43C6328D" w:rsidR="009A5F10" w:rsidRPr="00247E69" w:rsidRDefault="008A3B0F" w:rsidP="008A3B0F">
            <w:pPr>
              <w:spacing w:after="0"/>
              <w:rPr>
                <w:rFonts w:ascii="Arial" w:hAnsi="Arial" w:cs="Arial"/>
              </w:rPr>
            </w:pPr>
            <w:r w:rsidRPr="00247E69">
              <w:rPr>
                <w:rFonts w:ascii="Arial" w:eastAsia="Arial" w:hAnsi="Arial" w:cs="Arial"/>
              </w:rPr>
              <w:t>Motion carried. Student Member Kei Smith advisory vote: aye.</w:t>
            </w:r>
          </w:p>
          <w:p w14:paraId="569B8A74" w14:textId="77777777" w:rsidR="009A5F10" w:rsidRPr="00247E69" w:rsidRDefault="009A5F10" w:rsidP="00EB60FB">
            <w:pPr>
              <w:spacing w:after="0"/>
              <w:rPr>
                <w:rFonts w:ascii="Arial" w:hAnsi="Arial" w:cs="Arial"/>
              </w:rPr>
            </w:pPr>
          </w:p>
          <w:p w14:paraId="281B5524" w14:textId="77777777" w:rsidR="009A5F10" w:rsidRPr="00247E69" w:rsidRDefault="009A5F10" w:rsidP="00EB60FB">
            <w:pPr>
              <w:spacing w:after="0"/>
              <w:rPr>
                <w:rFonts w:ascii="Arial" w:hAnsi="Arial" w:cs="Arial"/>
              </w:rPr>
            </w:pPr>
            <w:r w:rsidRPr="00247E69">
              <w:rPr>
                <w:rFonts w:ascii="Arial" w:hAnsi="Arial" w:cs="Arial"/>
              </w:rPr>
              <w:t>The Consent Agenda included:</w:t>
            </w:r>
          </w:p>
          <w:p w14:paraId="3B9E071E" w14:textId="77777777" w:rsidR="009A5F10" w:rsidRPr="00247E69" w:rsidRDefault="009A5F10" w:rsidP="00EB60FB">
            <w:pPr>
              <w:spacing w:after="0"/>
              <w:rPr>
                <w:rFonts w:ascii="Arial" w:hAnsi="Arial" w:cs="Arial"/>
                <w:highlight w:val="yellow"/>
                <w:u w:val="single"/>
              </w:rPr>
            </w:pPr>
          </w:p>
          <w:p w14:paraId="277E4416" w14:textId="6BE3B567" w:rsidR="004B1A61" w:rsidRPr="00247E69" w:rsidRDefault="009A5F10" w:rsidP="004B1A61">
            <w:pPr>
              <w:spacing w:after="0"/>
              <w:rPr>
                <w:rFonts w:ascii="Arial" w:hAnsi="Arial" w:cs="Arial"/>
              </w:rPr>
            </w:pPr>
            <w:r w:rsidRPr="00247E69">
              <w:rPr>
                <w:rFonts w:ascii="Arial" w:hAnsi="Arial" w:cs="Arial"/>
              </w:rPr>
              <w:t xml:space="preserve">The minutes for </w:t>
            </w:r>
            <w:r w:rsidR="004B1A61" w:rsidRPr="00247E69">
              <w:rPr>
                <w:rFonts w:ascii="Arial" w:hAnsi="Arial" w:cs="Arial"/>
              </w:rPr>
              <w:t>October 18</w:t>
            </w:r>
            <w:r w:rsidRPr="00247E69">
              <w:rPr>
                <w:rFonts w:ascii="Arial" w:hAnsi="Arial" w:cs="Arial"/>
              </w:rPr>
              <w:t xml:space="preserve">, </w:t>
            </w:r>
            <w:r w:rsidR="008505A1" w:rsidRPr="00247E69">
              <w:rPr>
                <w:rFonts w:ascii="Arial" w:hAnsi="Arial" w:cs="Arial"/>
              </w:rPr>
              <w:t>2023</w:t>
            </w:r>
            <w:r w:rsidRPr="00247E69">
              <w:rPr>
                <w:rFonts w:ascii="Arial" w:hAnsi="Arial" w:cs="Arial"/>
              </w:rPr>
              <w:t xml:space="preserve"> Committee of the Whole meeting, </w:t>
            </w:r>
            <w:r w:rsidR="004B1A61" w:rsidRPr="00247E69">
              <w:rPr>
                <w:rFonts w:ascii="Arial" w:hAnsi="Arial" w:cs="Arial"/>
              </w:rPr>
              <w:t>October 25</w:t>
            </w:r>
            <w:r w:rsidRPr="00247E69">
              <w:rPr>
                <w:rFonts w:ascii="Arial" w:hAnsi="Arial" w:cs="Arial"/>
              </w:rPr>
              <w:t xml:space="preserve">, </w:t>
            </w:r>
            <w:r w:rsidR="008505A1" w:rsidRPr="00247E69">
              <w:rPr>
                <w:rFonts w:ascii="Arial" w:hAnsi="Arial" w:cs="Arial"/>
              </w:rPr>
              <w:t>2023</w:t>
            </w:r>
            <w:r w:rsidRPr="00247E69">
              <w:rPr>
                <w:rFonts w:ascii="Arial" w:hAnsi="Arial" w:cs="Arial"/>
              </w:rPr>
              <w:t xml:space="preserve"> Board of Trustees meeting; accounts payable; student disbursements; payroll for </w:t>
            </w:r>
            <w:r w:rsidR="004D5231" w:rsidRPr="00247E69">
              <w:rPr>
                <w:rFonts w:ascii="Arial" w:hAnsi="Arial" w:cs="Arial"/>
              </w:rPr>
              <w:t>October 6</w:t>
            </w:r>
            <w:r w:rsidRPr="00247E69">
              <w:rPr>
                <w:rFonts w:ascii="Arial" w:hAnsi="Arial" w:cs="Arial"/>
              </w:rPr>
              <w:t xml:space="preserve">, </w:t>
            </w:r>
            <w:r w:rsidR="008505A1" w:rsidRPr="00247E69">
              <w:rPr>
                <w:rFonts w:ascii="Arial" w:hAnsi="Arial" w:cs="Arial"/>
              </w:rPr>
              <w:t>2023</w:t>
            </w:r>
            <w:r w:rsidRPr="00247E69">
              <w:rPr>
                <w:rFonts w:ascii="Arial" w:hAnsi="Arial" w:cs="Arial"/>
              </w:rPr>
              <w:t xml:space="preserve">; estimated payroll for </w:t>
            </w:r>
            <w:r w:rsidR="00B4392A" w:rsidRPr="00247E69">
              <w:rPr>
                <w:rFonts w:ascii="Arial" w:hAnsi="Arial" w:cs="Arial"/>
              </w:rPr>
              <w:t>October 20</w:t>
            </w:r>
            <w:r w:rsidRPr="00247E69">
              <w:rPr>
                <w:rFonts w:ascii="Arial" w:hAnsi="Arial" w:cs="Arial"/>
              </w:rPr>
              <w:t xml:space="preserve">, </w:t>
            </w:r>
            <w:r w:rsidR="008505A1" w:rsidRPr="00247E69">
              <w:rPr>
                <w:rFonts w:ascii="Arial" w:hAnsi="Arial" w:cs="Arial"/>
              </w:rPr>
              <w:t>2023</w:t>
            </w:r>
            <w:r w:rsidRPr="00247E69">
              <w:rPr>
                <w:rFonts w:ascii="Arial" w:hAnsi="Arial" w:cs="Arial"/>
              </w:rPr>
              <w:t xml:space="preserve"> and </w:t>
            </w:r>
            <w:r w:rsidR="00B4392A" w:rsidRPr="00247E69">
              <w:rPr>
                <w:rFonts w:ascii="Arial" w:hAnsi="Arial" w:cs="Arial"/>
              </w:rPr>
              <w:t>November 3</w:t>
            </w:r>
            <w:r w:rsidRPr="00247E69">
              <w:rPr>
                <w:rFonts w:ascii="Arial" w:hAnsi="Arial" w:cs="Arial"/>
              </w:rPr>
              <w:t xml:space="preserve">, </w:t>
            </w:r>
            <w:r w:rsidR="008505A1" w:rsidRPr="00247E69">
              <w:rPr>
                <w:rFonts w:ascii="Arial" w:hAnsi="Arial" w:cs="Arial"/>
              </w:rPr>
              <w:t>2023</w:t>
            </w:r>
            <w:r w:rsidRPr="00247E69">
              <w:rPr>
                <w:rFonts w:ascii="Arial" w:hAnsi="Arial" w:cs="Arial"/>
              </w:rPr>
              <w:t xml:space="preserve">; bid awards; requests for proposals; purchase orders; personnel actions; Board travel; approval of travel expense exceptions; </w:t>
            </w:r>
            <w:r w:rsidR="00CC3203" w:rsidRPr="00247E69">
              <w:rPr>
                <w:rFonts w:ascii="Arial" w:hAnsi="Arial" w:cs="Arial"/>
              </w:rPr>
              <w:t>r</w:t>
            </w:r>
            <w:r w:rsidR="004B1A61" w:rsidRPr="00247E69">
              <w:rPr>
                <w:rFonts w:ascii="Arial" w:hAnsi="Arial" w:cs="Arial"/>
              </w:rPr>
              <w:t>eview of the minutes of all closed meetings that have not yet been released for public review,</w:t>
            </w:r>
          </w:p>
          <w:p w14:paraId="1838C014" w14:textId="4FD34E21" w:rsidR="009A5F10" w:rsidRPr="00247E69" w:rsidRDefault="004B1A61" w:rsidP="004B1A61">
            <w:pPr>
              <w:spacing w:after="0"/>
              <w:rPr>
                <w:rFonts w:ascii="Arial" w:hAnsi="Arial" w:cs="Arial"/>
              </w:rPr>
            </w:pPr>
            <w:r w:rsidRPr="00247E69">
              <w:rPr>
                <w:rFonts w:ascii="Arial" w:hAnsi="Arial" w:cs="Arial"/>
              </w:rPr>
              <w:t xml:space="preserve">and determination of which, if any, may then be released; and </w:t>
            </w:r>
            <w:r w:rsidR="00CC3203" w:rsidRPr="00247E69">
              <w:rPr>
                <w:rFonts w:ascii="Arial" w:hAnsi="Arial" w:cs="Arial"/>
              </w:rPr>
              <w:t>a</w:t>
            </w:r>
            <w:r w:rsidRPr="00247E69">
              <w:rPr>
                <w:rFonts w:ascii="Arial" w:hAnsi="Arial" w:cs="Arial"/>
              </w:rPr>
              <w:t>uthorization for destruction of verbatim recordings of closed sessions</w:t>
            </w:r>
            <w:r w:rsidR="009A5F10" w:rsidRPr="00247E69">
              <w:rPr>
                <w:rFonts w:ascii="Arial" w:hAnsi="Arial" w:cs="Arial"/>
              </w:rPr>
              <w:t xml:space="preserve">; monthly financial statements; Board committee and liaison reports; grants and gifts status report; </w:t>
            </w:r>
            <w:r w:rsidR="0C5F3089" w:rsidRPr="00247E69">
              <w:rPr>
                <w:rFonts w:ascii="Arial" w:hAnsi="Arial" w:cs="Arial"/>
              </w:rPr>
              <w:t xml:space="preserve">review of </w:t>
            </w:r>
            <w:r w:rsidR="009A5F10" w:rsidRPr="00247E69">
              <w:rPr>
                <w:rFonts w:ascii="Arial" w:hAnsi="Arial" w:cs="Arial"/>
              </w:rPr>
              <w:t>consortium</w:t>
            </w:r>
            <w:r w:rsidR="12B5474E" w:rsidRPr="00247E69">
              <w:rPr>
                <w:rFonts w:ascii="Arial" w:hAnsi="Arial" w:cs="Arial"/>
              </w:rPr>
              <w:t>s</w:t>
            </w:r>
            <w:r w:rsidR="009A5F10" w:rsidRPr="00247E69">
              <w:rPr>
                <w:rFonts w:ascii="Arial" w:hAnsi="Arial" w:cs="Arial"/>
              </w:rPr>
              <w:t>, cooperative</w:t>
            </w:r>
            <w:r w:rsidR="007B2BC1" w:rsidRPr="00247E69">
              <w:rPr>
                <w:rFonts w:ascii="Arial" w:hAnsi="Arial" w:cs="Arial"/>
              </w:rPr>
              <w:t>s</w:t>
            </w:r>
            <w:r w:rsidR="009A5F10" w:rsidRPr="00247E69">
              <w:rPr>
                <w:rFonts w:ascii="Arial" w:hAnsi="Arial" w:cs="Arial"/>
              </w:rPr>
              <w:t xml:space="preserve"> and State of Illinois contracts purchasing status report</w:t>
            </w:r>
            <w:r w:rsidR="205AF63D" w:rsidRPr="00247E69">
              <w:rPr>
                <w:rFonts w:ascii="Arial" w:hAnsi="Arial" w:cs="Arial"/>
              </w:rPr>
              <w:t xml:space="preserve">, </w:t>
            </w:r>
            <w:r w:rsidR="009A5F10" w:rsidRPr="00247E69">
              <w:rPr>
                <w:rFonts w:ascii="Arial" w:hAnsi="Arial" w:cs="Arial"/>
              </w:rPr>
              <w:t>as outlined in Exhibits X-A.1 through X-B.4.</w:t>
            </w:r>
          </w:p>
        </w:tc>
      </w:tr>
      <w:tr w:rsidR="009A5F10" w:rsidRPr="00247E69" w14:paraId="14FDBB4A" w14:textId="77777777" w:rsidTr="40D1EDB0">
        <w:trPr>
          <w:trHeight w:val="20"/>
        </w:trPr>
        <w:tc>
          <w:tcPr>
            <w:tcW w:w="2880" w:type="dxa"/>
            <w:shd w:val="clear" w:color="auto" w:fill="auto"/>
          </w:tcPr>
          <w:p w14:paraId="6EB19387" w14:textId="77777777" w:rsidR="009A5F10" w:rsidRPr="00247E69" w:rsidRDefault="009A5F10" w:rsidP="00EB60FB">
            <w:pPr>
              <w:spacing w:after="0"/>
              <w:rPr>
                <w:rFonts w:ascii="Arial" w:hAnsi="Arial" w:cs="Arial"/>
              </w:rPr>
            </w:pPr>
          </w:p>
        </w:tc>
        <w:tc>
          <w:tcPr>
            <w:tcW w:w="7200" w:type="dxa"/>
            <w:shd w:val="clear" w:color="auto" w:fill="auto"/>
          </w:tcPr>
          <w:p w14:paraId="2D75A312" w14:textId="77777777" w:rsidR="009A5F10" w:rsidRPr="00247E69" w:rsidRDefault="009A5F10" w:rsidP="00EB60FB">
            <w:pPr>
              <w:spacing w:after="0"/>
              <w:rPr>
                <w:rFonts w:ascii="Arial" w:hAnsi="Arial" w:cs="Arial"/>
              </w:rPr>
            </w:pPr>
          </w:p>
        </w:tc>
      </w:tr>
      <w:tr w:rsidR="009A5F10" w:rsidRPr="00247E69" w14:paraId="3086FE99" w14:textId="77777777" w:rsidTr="40D1EDB0">
        <w:trPr>
          <w:trHeight w:val="20"/>
        </w:trPr>
        <w:tc>
          <w:tcPr>
            <w:tcW w:w="2880" w:type="dxa"/>
            <w:shd w:val="clear" w:color="auto" w:fill="auto"/>
          </w:tcPr>
          <w:p w14:paraId="6506BFE0" w14:textId="77777777" w:rsidR="009A5F10" w:rsidRPr="00247E69" w:rsidRDefault="009A5F10" w:rsidP="00EB60FB">
            <w:pPr>
              <w:spacing w:after="0"/>
              <w:rPr>
                <w:rFonts w:ascii="Arial" w:hAnsi="Arial" w:cs="Arial"/>
              </w:rPr>
            </w:pPr>
            <w:r w:rsidRPr="00247E69">
              <w:rPr>
                <w:rFonts w:ascii="Arial" w:hAnsi="Arial" w:cs="Arial"/>
              </w:rPr>
              <w:t>Minutes</w:t>
            </w:r>
          </w:p>
        </w:tc>
        <w:tc>
          <w:tcPr>
            <w:tcW w:w="7200" w:type="dxa"/>
            <w:shd w:val="clear" w:color="auto" w:fill="auto"/>
          </w:tcPr>
          <w:p w14:paraId="4EFBE4D7" w14:textId="4B6476E2" w:rsidR="009A5F10" w:rsidRPr="00247E69" w:rsidRDefault="004B1A61" w:rsidP="00EB60FB">
            <w:pPr>
              <w:spacing w:after="0"/>
              <w:rPr>
                <w:rFonts w:ascii="Arial" w:hAnsi="Arial" w:cs="Arial"/>
              </w:rPr>
            </w:pPr>
            <w:r w:rsidRPr="00247E69">
              <w:rPr>
                <w:rFonts w:ascii="Arial" w:hAnsi="Arial" w:cs="Arial"/>
              </w:rPr>
              <w:t>October 18</w:t>
            </w:r>
            <w:r w:rsidR="009A5F10" w:rsidRPr="00247E69">
              <w:rPr>
                <w:rFonts w:ascii="Arial" w:hAnsi="Arial" w:cs="Arial"/>
              </w:rPr>
              <w:t xml:space="preserve">, </w:t>
            </w:r>
            <w:r w:rsidRPr="00247E69">
              <w:rPr>
                <w:rFonts w:ascii="Arial" w:hAnsi="Arial" w:cs="Arial"/>
              </w:rPr>
              <w:t>2023,</w:t>
            </w:r>
            <w:r w:rsidR="009A5F10" w:rsidRPr="00247E69">
              <w:rPr>
                <w:rFonts w:ascii="Arial" w:hAnsi="Arial" w:cs="Arial"/>
              </w:rPr>
              <w:t xml:space="preserve"> Committee of the Whole meeting, </w:t>
            </w:r>
            <w:r w:rsidRPr="00247E69">
              <w:rPr>
                <w:rFonts w:ascii="Arial" w:hAnsi="Arial" w:cs="Arial"/>
              </w:rPr>
              <w:t>October 25</w:t>
            </w:r>
            <w:r w:rsidR="009A5F10" w:rsidRPr="00247E69">
              <w:rPr>
                <w:rFonts w:ascii="Arial" w:hAnsi="Arial" w:cs="Arial"/>
              </w:rPr>
              <w:t xml:space="preserve">, </w:t>
            </w:r>
            <w:r w:rsidR="009068B1" w:rsidRPr="00247E69">
              <w:rPr>
                <w:rFonts w:ascii="Arial" w:hAnsi="Arial" w:cs="Arial"/>
              </w:rPr>
              <w:t>2023,</w:t>
            </w:r>
            <w:r w:rsidR="009A5F10" w:rsidRPr="00247E69">
              <w:rPr>
                <w:rFonts w:ascii="Arial" w:hAnsi="Arial" w:cs="Arial"/>
              </w:rPr>
              <w:t xml:space="preserve"> Board of Trustees meeting.</w:t>
            </w:r>
          </w:p>
        </w:tc>
      </w:tr>
      <w:tr w:rsidR="009A5F10" w:rsidRPr="00247E69" w14:paraId="47FDDC09" w14:textId="77777777" w:rsidTr="40D1EDB0">
        <w:trPr>
          <w:trHeight w:val="20"/>
        </w:trPr>
        <w:tc>
          <w:tcPr>
            <w:tcW w:w="2880" w:type="dxa"/>
          </w:tcPr>
          <w:p w14:paraId="45E1FC0A" w14:textId="77777777" w:rsidR="009A5F10" w:rsidRPr="00247E69" w:rsidRDefault="009A5F10" w:rsidP="00EB60FB">
            <w:pPr>
              <w:spacing w:after="0"/>
              <w:rPr>
                <w:rFonts w:ascii="Arial" w:hAnsi="Arial" w:cs="Arial"/>
                <w:u w:val="single"/>
              </w:rPr>
            </w:pPr>
          </w:p>
        </w:tc>
        <w:tc>
          <w:tcPr>
            <w:tcW w:w="7200" w:type="dxa"/>
          </w:tcPr>
          <w:p w14:paraId="098ED7EA" w14:textId="77777777" w:rsidR="009A5F10" w:rsidRPr="00247E69" w:rsidRDefault="009A5F10" w:rsidP="00EB60FB">
            <w:pPr>
              <w:spacing w:after="0"/>
              <w:rPr>
                <w:rFonts w:ascii="Arial" w:hAnsi="Arial" w:cs="Arial"/>
                <w:u w:val="single"/>
              </w:rPr>
            </w:pPr>
          </w:p>
        </w:tc>
      </w:tr>
      <w:tr w:rsidR="009A5F10" w:rsidRPr="00247E69" w14:paraId="4A3072D7" w14:textId="77777777" w:rsidTr="40D1EDB0">
        <w:trPr>
          <w:trHeight w:val="20"/>
        </w:trPr>
        <w:tc>
          <w:tcPr>
            <w:tcW w:w="2880" w:type="dxa"/>
          </w:tcPr>
          <w:p w14:paraId="70EF2FAA" w14:textId="77777777" w:rsidR="009A5F10" w:rsidRPr="00247E69" w:rsidRDefault="009A5F10" w:rsidP="00EB60FB">
            <w:pPr>
              <w:spacing w:after="0"/>
              <w:rPr>
                <w:rFonts w:ascii="Arial" w:hAnsi="Arial" w:cs="Arial"/>
                <w:u w:val="single"/>
              </w:rPr>
            </w:pPr>
            <w:r w:rsidRPr="00247E69">
              <w:rPr>
                <w:rFonts w:ascii="Arial" w:hAnsi="Arial" w:cs="Arial"/>
              </w:rPr>
              <w:t>Fund Expenditures</w:t>
            </w:r>
          </w:p>
        </w:tc>
        <w:tc>
          <w:tcPr>
            <w:tcW w:w="7200" w:type="dxa"/>
          </w:tcPr>
          <w:p w14:paraId="23048A44" w14:textId="5F9D4318" w:rsidR="009A5F10" w:rsidRPr="00247E69" w:rsidRDefault="009A5F10" w:rsidP="00EB60FB">
            <w:pPr>
              <w:tabs>
                <w:tab w:val="right" w:pos="6480"/>
              </w:tabs>
              <w:autoSpaceDE w:val="0"/>
              <w:autoSpaceDN w:val="0"/>
              <w:adjustRightInd w:val="0"/>
              <w:spacing w:after="0"/>
              <w:rPr>
                <w:rFonts w:ascii="Arial" w:hAnsi="Arial" w:cs="Arial"/>
              </w:rPr>
            </w:pPr>
            <w:r w:rsidRPr="00247E69">
              <w:rPr>
                <w:rFonts w:ascii="Arial" w:hAnsi="Arial" w:cs="Arial"/>
              </w:rPr>
              <w:t xml:space="preserve">Accounts Payable </w:t>
            </w:r>
            <w:r w:rsidRPr="00247E69">
              <w:rPr>
                <w:rFonts w:ascii="Arial" w:hAnsi="Arial" w:cs="Arial"/>
              </w:rPr>
              <w:tab/>
              <w:t>$</w:t>
            </w:r>
            <w:r w:rsidR="009068B1" w:rsidRPr="00247E69">
              <w:rPr>
                <w:rFonts w:ascii="Arial" w:hAnsi="Arial" w:cs="Arial"/>
              </w:rPr>
              <w:t>3,983,318.91</w:t>
            </w:r>
          </w:p>
          <w:p w14:paraId="00390FC6" w14:textId="6E683345" w:rsidR="009A5F10" w:rsidRPr="00247E69" w:rsidRDefault="009A5F10" w:rsidP="00EB60FB">
            <w:pPr>
              <w:tabs>
                <w:tab w:val="right" w:pos="6480"/>
              </w:tabs>
              <w:autoSpaceDE w:val="0"/>
              <w:autoSpaceDN w:val="0"/>
              <w:adjustRightInd w:val="0"/>
              <w:spacing w:after="0"/>
              <w:rPr>
                <w:rFonts w:ascii="Arial" w:hAnsi="Arial" w:cs="Arial"/>
              </w:rPr>
            </w:pPr>
            <w:r w:rsidRPr="00247E69">
              <w:rPr>
                <w:rFonts w:ascii="Arial" w:hAnsi="Arial" w:cs="Arial"/>
              </w:rPr>
              <w:t xml:space="preserve">Student Disbursements </w:t>
            </w:r>
            <w:r w:rsidRPr="00247E69">
              <w:rPr>
                <w:rFonts w:ascii="Arial" w:hAnsi="Arial" w:cs="Arial"/>
              </w:rPr>
              <w:tab/>
              <w:t>$</w:t>
            </w:r>
            <w:r w:rsidR="009068B1" w:rsidRPr="00247E69">
              <w:rPr>
                <w:rFonts w:ascii="Arial" w:hAnsi="Arial" w:cs="Arial"/>
              </w:rPr>
              <w:t>325,756.94</w:t>
            </w:r>
          </w:p>
          <w:p w14:paraId="281ED3D5" w14:textId="77777777" w:rsidR="009A5F10" w:rsidRPr="00247E69" w:rsidRDefault="009A5F10" w:rsidP="00EB60FB">
            <w:pPr>
              <w:tabs>
                <w:tab w:val="right" w:pos="6480"/>
              </w:tabs>
              <w:autoSpaceDE w:val="0"/>
              <w:autoSpaceDN w:val="0"/>
              <w:adjustRightInd w:val="0"/>
              <w:spacing w:after="0"/>
              <w:rPr>
                <w:rFonts w:ascii="Arial" w:hAnsi="Arial" w:cs="Arial"/>
              </w:rPr>
            </w:pPr>
          </w:p>
          <w:p w14:paraId="41B14EFF" w14:textId="29B6FFC9" w:rsidR="009A5F10" w:rsidRPr="00247E69" w:rsidRDefault="009A5F10" w:rsidP="00EB60FB">
            <w:pPr>
              <w:autoSpaceDE w:val="0"/>
              <w:autoSpaceDN w:val="0"/>
              <w:adjustRightInd w:val="0"/>
              <w:spacing w:after="0"/>
              <w:rPr>
                <w:rFonts w:ascii="Arial" w:hAnsi="Arial" w:cs="Arial"/>
              </w:rPr>
            </w:pPr>
            <w:r w:rsidRPr="00247E69">
              <w:rPr>
                <w:rFonts w:ascii="Arial" w:hAnsi="Arial" w:cs="Arial"/>
              </w:rPr>
              <w:t xml:space="preserve">The payroll of </w:t>
            </w:r>
            <w:r w:rsidR="00166948" w:rsidRPr="00247E69">
              <w:rPr>
                <w:rFonts w:ascii="Arial" w:hAnsi="Arial" w:cs="Arial"/>
              </w:rPr>
              <w:t>October 6</w:t>
            </w:r>
            <w:r w:rsidRPr="00247E69">
              <w:rPr>
                <w:rFonts w:ascii="Arial" w:hAnsi="Arial" w:cs="Arial"/>
              </w:rPr>
              <w:t xml:space="preserve">, </w:t>
            </w:r>
            <w:r w:rsidR="00377913" w:rsidRPr="00247E69">
              <w:rPr>
                <w:rFonts w:ascii="Arial" w:hAnsi="Arial" w:cs="Arial"/>
              </w:rPr>
              <w:t>2023,</w:t>
            </w:r>
            <w:r w:rsidRPr="00247E69">
              <w:rPr>
                <w:rFonts w:ascii="Arial" w:hAnsi="Arial" w:cs="Arial"/>
              </w:rPr>
              <w:t xml:space="preserve"> in the amount of $</w:t>
            </w:r>
            <w:r w:rsidR="00166948" w:rsidRPr="00247E69">
              <w:rPr>
                <w:rFonts w:ascii="Arial" w:hAnsi="Arial" w:cs="Arial"/>
              </w:rPr>
              <w:t>3,278,627.15</w:t>
            </w:r>
            <w:r w:rsidRPr="00247E69">
              <w:rPr>
                <w:rFonts w:ascii="Arial" w:hAnsi="Arial" w:cs="Arial"/>
              </w:rPr>
              <w:t xml:space="preserve">; estimated payroll of </w:t>
            </w:r>
            <w:r w:rsidR="00377913" w:rsidRPr="00247E69">
              <w:rPr>
                <w:rFonts w:ascii="Arial" w:hAnsi="Arial" w:cs="Arial"/>
              </w:rPr>
              <w:t>October 20</w:t>
            </w:r>
            <w:r w:rsidRPr="00247E69">
              <w:rPr>
                <w:rFonts w:ascii="Arial" w:hAnsi="Arial" w:cs="Arial"/>
              </w:rPr>
              <w:t xml:space="preserve">, </w:t>
            </w:r>
            <w:r w:rsidR="008505A1" w:rsidRPr="00247E69">
              <w:rPr>
                <w:rFonts w:ascii="Arial" w:hAnsi="Arial" w:cs="Arial"/>
              </w:rPr>
              <w:t>2023</w:t>
            </w:r>
            <w:r w:rsidR="63863C1C" w:rsidRPr="00247E69">
              <w:rPr>
                <w:rFonts w:ascii="Arial" w:hAnsi="Arial" w:cs="Arial"/>
              </w:rPr>
              <w:t>,</w:t>
            </w:r>
            <w:r w:rsidRPr="00247E69">
              <w:rPr>
                <w:rFonts w:ascii="Arial" w:hAnsi="Arial" w:cs="Arial"/>
              </w:rPr>
              <w:t xml:space="preserve"> in the amount of $</w:t>
            </w:r>
            <w:r w:rsidR="00377913" w:rsidRPr="00247E69">
              <w:rPr>
                <w:rFonts w:ascii="Arial" w:hAnsi="Arial" w:cs="Arial"/>
              </w:rPr>
              <w:t>3,300.000.00</w:t>
            </w:r>
            <w:r w:rsidRPr="00247E69">
              <w:rPr>
                <w:rFonts w:ascii="Arial" w:hAnsi="Arial" w:cs="Arial"/>
              </w:rPr>
              <w:t xml:space="preserve"> and </w:t>
            </w:r>
            <w:r w:rsidR="00377913" w:rsidRPr="00247E69">
              <w:rPr>
                <w:rFonts w:ascii="Arial" w:hAnsi="Arial" w:cs="Arial"/>
              </w:rPr>
              <w:t>November 3</w:t>
            </w:r>
            <w:r w:rsidRPr="00247E69">
              <w:rPr>
                <w:rFonts w:ascii="Arial" w:hAnsi="Arial" w:cs="Arial"/>
              </w:rPr>
              <w:t xml:space="preserve">, </w:t>
            </w:r>
            <w:r w:rsidR="008505A1" w:rsidRPr="00247E69">
              <w:rPr>
                <w:rFonts w:ascii="Arial" w:hAnsi="Arial" w:cs="Arial"/>
              </w:rPr>
              <w:t>2023</w:t>
            </w:r>
            <w:r w:rsidR="7DD658BC" w:rsidRPr="00247E69">
              <w:rPr>
                <w:rFonts w:ascii="Arial" w:hAnsi="Arial" w:cs="Arial"/>
              </w:rPr>
              <w:t>,</w:t>
            </w:r>
            <w:r w:rsidRPr="00247E69">
              <w:rPr>
                <w:rFonts w:ascii="Arial" w:hAnsi="Arial" w:cs="Arial"/>
              </w:rPr>
              <w:t xml:space="preserve"> in the amount of $</w:t>
            </w:r>
            <w:r w:rsidR="00377913" w:rsidRPr="00247E69">
              <w:rPr>
                <w:rFonts w:ascii="Arial" w:hAnsi="Arial" w:cs="Arial"/>
              </w:rPr>
              <w:t>3,300,000.00</w:t>
            </w:r>
            <w:r w:rsidRPr="00247E69">
              <w:rPr>
                <w:rFonts w:ascii="Arial" w:hAnsi="Arial" w:cs="Arial"/>
              </w:rPr>
              <w:t>.</w:t>
            </w:r>
          </w:p>
        </w:tc>
      </w:tr>
      <w:tr w:rsidR="009A5F10" w:rsidRPr="00247E69" w14:paraId="67EC3D70" w14:textId="77777777" w:rsidTr="40D1EDB0">
        <w:trPr>
          <w:trHeight w:val="20"/>
        </w:trPr>
        <w:tc>
          <w:tcPr>
            <w:tcW w:w="2880" w:type="dxa"/>
          </w:tcPr>
          <w:p w14:paraId="3FB272A7" w14:textId="77777777" w:rsidR="009A5F10" w:rsidRPr="00247E69" w:rsidRDefault="009A5F10" w:rsidP="00EB60FB">
            <w:pPr>
              <w:spacing w:after="0"/>
              <w:rPr>
                <w:rFonts w:ascii="Arial" w:hAnsi="Arial" w:cs="Arial"/>
              </w:rPr>
            </w:pPr>
          </w:p>
        </w:tc>
        <w:tc>
          <w:tcPr>
            <w:tcW w:w="7200" w:type="dxa"/>
          </w:tcPr>
          <w:p w14:paraId="3BE5549F" w14:textId="77777777" w:rsidR="009A5F10" w:rsidRPr="00247E69" w:rsidRDefault="009A5F10" w:rsidP="00EB60FB">
            <w:pPr>
              <w:spacing w:after="0"/>
              <w:ind w:left="2880" w:hanging="2880"/>
              <w:rPr>
                <w:rFonts w:ascii="Arial" w:hAnsi="Arial" w:cs="Arial"/>
              </w:rPr>
            </w:pPr>
          </w:p>
        </w:tc>
      </w:tr>
      <w:tr w:rsidR="009A5F10" w:rsidRPr="00247E69" w14:paraId="079203B9" w14:textId="77777777" w:rsidTr="40D1EDB0">
        <w:trPr>
          <w:trHeight w:val="20"/>
        </w:trPr>
        <w:tc>
          <w:tcPr>
            <w:tcW w:w="2880" w:type="dxa"/>
          </w:tcPr>
          <w:p w14:paraId="6CFDDE2E" w14:textId="0A737AC5" w:rsidR="009A5F10" w:rsidRPr="00247E69" w:rsidRDefault="009A5F10" w:rsidP="00EB60FB">
            <w:pPr>
              <w:spacing w:after="0"/>
              <w:rPr>
                <w:rFonts w:ascii="Arial" w:hAnsi="Arial" w:cs="Arial"/>
              </w:rPr>
            </w:pPr>
            <w:r w:rsidRPr="00247E69">
              <w:rPr>
                <w:rFonts w:ascii="Arial" w:hAnsi="Arial" w:cs="Arial"/>
              </w:rPr>
              <w:t>Bid A</w:t>
            </w:r>
            <w:r w:rsidR="6F755D17" w:rsidRPr="00247E69">
              <w:rPr>
                <w:rFonts w:ascii="Arial" w:hAnsi="Arial" w:cs="Arial"/>
              </w:rPr>
              <w:t>wards</w:t>
            </w:r>
          </w:p>
        </w:tc>
        <w:tc>
          <w:tcPr>
            <w:tcW w:w="7200" w:type="dxa"/>
          </w:tcPr>
          <w:p w14:paraId="62418B83" w14:textId="2DE69E07" w:rsidR="009A5F10" w:rsidRPr="00247E69" w:rsidRDefault="009A5F10" w:rsidP="00A7455A">
            <w:pPr>
              <w:tabs>
                <w:tab w:val="left" w:pos="2880"/>
                <w:tab w:val="left" w:pos="4320"/>
              </w:tabs>
              <w:spacing w:after="0"/>
              <w:ind w:left="1426" w:hanging="1426"/>
              <w:rPr>
                <w:rFonts w:ascii="Arial" w:hAnsi="Arial" w:cs="Arial"/>
              </w:rPr>
            </w:pPr>
            <w:r w:rsidRPr="00247E69">
              <w:rPr>
                <w:rFonts w:ascii="Arial" w:hAnsi="Arial" w:cs="Arial"/>
              </w:rPr>
              <w:t>Ex. X-A.3.a</w:t>
            </w:r>
            <w:r w:rsidRPr="00247E69">
              <w:rPr>
                <w:rFonts w:ascii="Arial" w:hAnsi="Arial" w:cs="Arial"/>
              </w:rPr>
              <w:tab/>
              <w:t xml:space="preserve">Accept bid and award contract </w:t>
            </w:r>
            <w:r w:rsidR="006E4C67" w:rsidRPr="00247E69">
              <w:rPr>
                <w:rFonts w:ascii="Arial" w:hAnsi="Arial" w:cs="Arial"/>
              </w:rPr>
              <w:t>for the Buildings X &amp; S Exterior Door Replacement Project</w:t>
            </w:r>
            <w:r w:rsidRPr="00247E69">
              <w:rPr>
                <w:rFonts w:ascii="Arial" w:hAnsi="Arial" w:cs="Arial"/>
              </w:rPr>
              <w:t xml:space="preserve"> to </w:t>
            </w:r>
            <w:r w:rsidR="00E638FE" w:rsidRPr="00247E69">
              <w:rPr>
                <w:rFonts w:ascii="Arial" w:hAnsi="Arial" w:cs="Arial"/>
              </w:rPr>
              <w:t>Edwin Anderson Construction Company</w:t>
            </w:r>
            <w:r w:rsidRPr="00247E69">
              <w:rPr>
                <w:rFonts w:ascii="Arial" w:hAnsi="Arial" w:cs="Arial"/>
              </w:rPr>
              <w:t>, as the lowest responsible and responsive bidder in the total amount of $</w:t>
            </w:r>
            <w:r w:rsidR="00E638FE" w:rsidRPr="00247E69">
              <w:rPr>
                <w:rFonts w:ascii="Arial" w:hAnsi="Arial" w:cs="Arial"/>
              </w:rPr>
              <w:t>139,275</w:t>
            </w:r>
            <w:r w:rsidRPr="00247E69">
              <w:rPr>
                <w:rFonts w:ascii="Arial" w:hAnsi="Arial" w:cs="Arial"/>
              </w:rPr>
              <w:t>.00 including a base bid of $</w:t>
            </w:r>
            <w:r w:rsidR="00E638FE" w:rsidRPr="00247E69">
              <w:rPr>
                <w:rFonts w:ascii="Arial" w:hAnsi="Arial" w:cs="Arial"/>
              </w:rPr>
              <w:t>108,250</w:t>
            </w:r>
            <w:r w:rsidRPr="00247E69">
              <w:rPr>
                <w:rFonts w:ascii="Arial" w:hAnsi="Arial" w:cs="Arial"/>
              </w:rPr>
              <w:t>.00, 10% construction contingency of $</w:t>
            </w:r>
            <w:r w:rsidR="005B16B7" w:rsidRPr="00247E69">
              <w:rPr>
                <w:rFonts w:ascii="Arial" w:hAnsi="Arial" w:cs="Arial"/>
              </w:rPr>
              <w:t>10,825</w:t>
            </w:r>
            <w:r w:rsidRPr="00247E69">
              <w:rPr>
                <w:rFonts w:ascii="Arial" w:hAnsi="Arial" w:cs="Arial"/>
              </w:rPr>
              <w:t xml:space="preserve">.00, and professional </w:t>
            </w:r>
            <w:r w:rsidR="005B16B7" w:rsidRPr="00247E69">
              <w:rPr>
                <w:rFonts w:ascii="Arial" w:hAnsi="Arial" w:cs="Arial"/>
              </w:rPr>
              <w:t xml:space="preserve">services </w:t>
            </w:r>
            <w:r w:rsidRPr="00247E69">
              <w:rPr>
                <w:rFonts w:ascii="Arial" w:hAnsi="Arial" w:cs="Arial"/>
              </w:rPr>
              <w:t>fee</w:t>
            </w:r>
            <w:r w:rsidR="005B16B7" w:rsidRPr="00247E69">
              <w:rPr>
                <w:rFonts w:ascii="Arial" w:hAnsi="Arial" w:cs="Arial"/>
              </w:rPr>
              <w:t xml:space="preserve"> (Legat Architects)</w:t>
            </w:r>
            <w:r w:rsidRPr="00247E69">
              <w:rPr>
                <w:rFonts w:ascii="Arial" w:hAnsi="Arial" w:cs="Arial"/>
              </w:rPr>
              <w:t xml:space="preserve"> of $</w:t>
            </w:r>
            <w:r w:rsidR="00005E98" w:rsidRPr="00247E69">
              <w:rPr>
                <w:rFonts w:ascii="Arial" w:hAnsi="Arial" w:cs="Arial"/>
              </w:rPr>
              <w:t>18,700</w:t>
            </w:r>
            <w:r w:rsidRPr="00247E69">
              <w:rPr>
                <w:rFonts w:ascii="Arial" w:hAnsi="Arial" w:cs="Arial"/>
              </w:rPr>
              <w:t>.00</w:t>
            </w:r>
            <w:r w:rsidR="00005E98" w:rsidRPr="00247E69">
              <w:rPr>
                <w:rFonts w:ascii="Arial" w:hAnsi="Arial" w:cs="Arial"/>
              </w:rPr>
              <w:t>, and reimbursables of $1,500.00</w:t>
            </w:r>
            <w:r w:rsidR="00A7455A" w:rsidRPr="00247E69">
              <w:rPr>
                <w:rFonts w:ascii="Arial" w:hAnsi="Arial" w:cs="Arial"/>
              </w:rPr>
              <w:t>,</w:t>
            </w:r>
            <w:r w:rsidRPr="00247E69">
              <w:rPr>
                <w:rFonts w:ascii="Arial" w:hAnsi="Arial" w:cs="Arial"/>
              </w:rPr>
              <w:t xml:space="preserve"> as provided in the Operations and Maintenance (Restricted) Fund budget and contained in the </w:t>
            </w:r>
            <w:r w:rsidR="00A7455A" w:rsidRPr="00247E69">
              <w:rPr>
                <w:rFonts w:ascii="Arial" w:hAnsi="Arial" w:cs="Arial"/>
              </w:rPr>
              <w:t>Buildings S and X Exterior Door Replacement Project budget and the Capital Project Contingency budget.</w:t>
            </w:r>
          </w:p>
        </w:tc>
      </w:tr>
      <w:tr w:rsidR="004B1A61" w:rsidRPr="00247E69" w14:paraId="08D1E16A" w14:textId="77777777" w:rsidTr="40D1EDB0">
        <w:trPr>
          <w:trHeight w:val="20"/>
        </w:trPr>
        <w:tc>
          <w:tcPr>
            <w:tcW w:w="2880" w:type="dxa"/>
          </w:tcPr>
          <w:p w14:paraId="65F7CA2B" w14:textId="76C16111" w:rsidR="004B1A61" w:rsidRPr="00247E69" w:rsidRDefault="004B1A61" w:rsidP="00116551">
            <w:pPr>
              <w:spacing w:after="0"/>
              <w:rPr>
                <w:rFonts w:ascii="Arial" w:hAnsi="Arial" w:cs="Arial"/>
              </w:rPr>
            </w:pPr>
          </w:p>
        </w:tc>
        <w:tc>
          <w:tcPr>
            <w:tcW w:w="7200" w:type="dxa"/>
          </w:tcPr>
          <w:p w14:paraId="6E13CDFA" w14:textId="5CFCE8B8" w:rsidR="004B1A61" w:rsidRPr="00247E69" w:rsidRDefault="004B1A61" w:rsidP="008D3A16">
            <w:pPr>
              <w:tabs>
                <w:tab w:val="left" w:pos="2880"/>
                <w:tab w:val="left" w:pos="4320"/>
              </w:tabs>
              <w:spacing w:after="0"/>
              <w:ind w:left="1426" w:hanging="1426"/>
              <w:rPr>
                <w:rFonts w:ascii="Arial" w:hAnsi="Arial" w:cs="Arial"/>
              </w:rPr>
            </w:pPr>
            <w:r w:rsidRPr="00247E69">
              <w:rPr>
                <w:rFonts w:ascii="Arial" w:hAnsi="Arial" w:cs="Arial"/>
              </w:rPr>
              <w:t>Ex. X-A.3.b</w:t>
            </w:r>
            <w:r w:rsidRPr="00247E69">
              <w:rPr>
                <w:rFonts w:ascii="Arial" w:hAnsi="Arial" w:cs="Arial"/>
              </w:rPr>
              <w:tab/>
              <w:t xml:space="preserve">Accept bid and award contract for the </w:t>
            </w:r>
            <w:r w:rsidR="00BB498A" w:rsidRPr="00247E69">
              <w:rPr>
                <w:rFonts w:ascii="Arial" w:hAnsi="Arial" w:cs="Arial"/>
              </w:rPr>
              <w:t>Building F Egress Stair Improvement Project</w:t>
            </w:r>
            <w:r w:rsidRPr="00247E69">
              <w:rPr>
                <w:rFonts w:ascii="Arial" w:hAnsi="Arial" w:cs="Arial"/>
              </w:rPr>
              <w:t xml:space="preserve"> to </w:t>
            </w:r>
            <w:r w:rsidR="00BB498A" w:rsidRPr="00247E69">
              <w:rPr>
                <w:rFonts w:ascii="Arial" w:hAnsi="Arial" w:cs="Arial"/>
              </w:rPr>
              <w:t>Stuckey Construction Company Inc.</w:t>
            </w:r>
            <w:r w:rsidRPr="00247E69">
              <w:rPr>
                <w:rFonts w:ascii="Arial" w:hAnsi="Arial" w:cs="Arial"/>
              </w:rPr>
              <w:t>, as the lowest responsible and responsive bidder in the total amount of $</w:t>
            </w:r>
            <w:r w:rsidR="00BB498A" w:rsidRPr="00247E69">
              <w:rPr>
                <w:rFonts w:ascii="Arial" w:hAnsi="Arial" w:cs="Arial"/>
              </w:rPr>
              <w:t>82,500</w:t>
            </w:r>
            <w:r w:rsidRPr="00247E69">
              <w:rPr>
                <w:rFonts w:ascii="Arial" w:hAnsi="Arial" w:cs="Arial"/>
              </w:rPr>
              <w:t>.00 including a base bid of $</w:t>
            </w:r>
            <w:r w:rsidR="00A02F32" w:rsidRPr="00247E69">
              <w:rPr>
                <w:rFonts w:ascii="Arial" w:hAnsi="Arial" w:cs="Arial"/>
              </w:rPr>
              <w:t>75,000</w:t>
            </w:r>
            <w:r w:rsidRPr="00247E69">
              <w:rPr>
                <w:rFonts w:ascii="Arial" w:hAnsi="Arial" w:cs="Arial"/>
              </w:rPr>
              <w:t xml:space="preserve">.00, 10% construction contingency of </w:t>
            </w:r>
            <w:r w:rsidRPr="00247E69">
              <w:rPr>
                <w:rFonts w:ascii="Arial" w:hAnsi="Arial" w:cs="Arial"/>
              </w:rPr>
              <w:lastRenderedPageBreak/>
              <w:t>$</w:t>
            </w:r>
            <w:r w:rsidR="00A02F32" w:rsidRPr="00247E69">
              <w:rPr>
                <w:rFonts w:ascii="Arial" w:hAnsi="Arial" w:cs="Arial"/>
              </w:rPr>
              <w:t>7,500</w:t>
            </w:r>
            <w:r w:rsidRPr="00247E69">
              <w:rPr>
                <w:rFonts w:ascii="Arial" w:hAnsi="Arial" w:cs="Arial"/>
              </w:rPr>
              <w:t xml:space="preserve">.00, as provided in the Operations and Maintenance (Restricted) Fund budget and contained in the </w:t>
            </w:r>
            <w:r w:rsidR="008D3A16" w:rsidRPr="00247E69">
              <w:rPr>
                <w:rFonts w:ascii="Arial" w:hAnsi="Arial" w:cs="Arial"/>
              </w:rPr>
              <w:t>Building F Egress Stair Improvement Project budget</w:t>
            </w:r>
            <w:r w:rsidRPr="00247E69">
              <w:rPr>
                <w:rFonts w:ascii="Arial" w:hAnsi="Arial" w:cs="Arial"/>
              </w:rPr>
              <w:t>.</w:t>
            </w:r>
          </w:p>
        </w:tc>
      </w:tr>
      <w:tr w:rsidR="009A5F10" w:rsidRPr="00247E69" w14:paraId="314DE8E5" w14:textId="77777777" w:rsidTr="40D1EDB0">
        <w:trPr>
          <w:trHeight w:val="20"/>
        </w:trPr>
        <w:tc>
          <w:tcPr>
            <w:tcW w:w="2880" w:type="dxa"/>
          </w:tcPr>
          <w:p w14:paraId="07A58F9A" w14:textId="77777777" w:rsidR="009A5F10" w:rsidRPr="00247E69" w:rsidRDefault="009A5F10" w:rsidP="00EB60FB">
            <w:pPr>
              <w:spacing w:after="0"/>
              <w:rPr>
                <w:rFonts w:ascii="Arial" w:hAnsi="Arial" w:cs="Arial"/>
              </w:rPr>
            </w:pPr>
          </w:p>
        </w:tc>
        <w:tc>
          <w:tcPr>
            <w:tcW w:w="7200" w:type="dxa"/>
          </w:tcPr>
          <w:p w14:paraId="7582ADAE" w14:textId="77777777" w:rsidR="009A5F10" w:rsidRPr="00247E69" w:rsidRDefault="009A5F10" w:rsidP="00EB60FB">
            <w:pPr>
              <w:tabs>
                <w:tab w:val="left" w:pos="2880"/>
                <w:tab w:val="left" w:pos="4320"/>
              </w:tabs>
              <w:spacing w:after="0"/>
              <w:ind w:left="1426" w:hanging="1426"/>
              <w:rPr>
                <w:rFonts w:ascii="Arial" w:hAnsi="Arial" w:cs="Arial"/>
              </w:rPr>
            </w:pPr>
          </w:p>
        </w:tc>
      </w:tr>
      <w:tr w:rsidR="009A5F10" w:rsidRPr="00247E69" w14:paraId="5ACC7420" w14:textId="77777777" w:rsidTr="40D1EDB0">
        <w:trPr>
          <w:trHeight w:val="20"/>
        </w:trPr>
        <w:tc>
          <w:tcPr>
            <w:tcW w:w="2880" w:type="dxa"/>
          </w:tcPr>
          <w:p w14:paraId="565B0FA9" w14:textId="3D638109" w:rsidR="009A5F10" w:rsidRPr="00247E69" w:rsidRDefault="009A5F10" w:rsidP="00EB60FB">
            <w:pPr>
              <w:spacing w:after="0"/>
              <w:rPr>
                <w:rFonts w:ascii="Arial" w:hAnsi="Arial" w:cs="Arial"/>
              </w:rPr>
            </w:pPr>
            <w:r w:rsidRPr="00247E69">
              <w:rPr>
                <w:rFonts w:ascii="Arial" w:hAnsi="Arial" w:cs="Arial"/>
              </w:rPr>
              <w:t>Request for Proposal</w:t>
            </w:r>
            <w:r w:rsidR="65C9D05C" w:rsidRPr="00247E69">
              <w:rPr>
                <w:rFonts w:ascii="Arial" w:hAnsi="Arial" w:cs="Arial"/>
              </w:rPr>
              <w:t>s</w:t>
            </w:r>
          </w:p>
        </w:tc>
        <w:tc>
          <w:tcPr>
            <w:tcW w:w="7200" w:type="dxa"/>
          </w:tcPr>
          <w:p w14:paraId="7E749D88" w14:textId="3CD33F66" w:rsidR="009A5F10" w:rsidRPr="00247E69" w:rsidRDefault="004B1A61" w:rsidP="00EB60FB">
            <w:pPr>
              <w:tabs>
                <w:tab w:val="left" w:pos="2880"/>
                <w:tab w:val="left" w:pos="4320"/>
              </w:tabs>
              <w:spacing w:after="0"/>
              <w:ind w:left="1426" w:hanging="1426"/>
              <w:rPr>
                <w:rFonts w:ascii="Arial" w:hAnsi="Arial" w:cs="Arial"/>
              </w:rPr>
            </w:pPr>
            <w:r w:rsidRPr="00247E69">
              <w:rPr>
                <w:rFonts w:ascii="Arial" w:hAnsi="Arial" w:cs="Arial"/>
              </w:rPr>
              <w:t>There were no requests for proposals.</w:t>
            </w:r>
          </w:p>
        </w:tc>
      </w:tr>
      <w:tr w:rsidR="009A5F10" w:rsidRPr="00247E69" w14:paraId="7D71CE53" w14:textId="77777777" w:rsidTr="40D1EDB0">
        <w:trPr>
          <w:trHeight w:val="20"/>
        </w:trPr>
        <w:tc>
          <w:tcPr>
            <w:tcW w:w="2880" w:type="dxa"/>
          </w:tcPr>
          <w:p w14:paraId="708FC411" w14:textId="77777777" w:rsidR="009A5F10" w:rsidRPr="00247E69" w:rsidRDefault="009A5F10" w:rsidP="00EB60FB">
            <w:pPr>
              <w:spacing w:after="0"/>
              <w:rPr>
                <w:rFonts w:ascii="Arial" w:hAnsi="Arial" w:cs="Arial"/>
              </w:rPr>
            </w:pPr>
          </w:p>
        </w:tc>
        <w:tc>
          <w:tcPr>
            <w:tcW w:w="7200" w:type="dxa"/>
          </w:tcPr>
          <w:p w14:paraId="5661B536" w14:textId="77777777" w:rsidR="009A5F10" w:rsidRPr="00247E69" w:rsidRDefault="009A5F10" w:rsidP="00EB60FB">
            <w:pPr>
              <w:spacing w:after="0"/>
              <w:ind w:left="1422" w:hanging="1422"/>
              <w:rPr>
                <w:rFonts w:ascii="Arial" w:hAnsi="Arial" w:cs="Arial"/>
              </w:rPr>
            </w:pPr>
          </w:p>
        </w:tc>
      </w:tr>
      <w:tr w:rsidR="009A5F10" w:rsidRPr="00247E69" w14:paraId="7A2A6B0D" w14:textId="77777777" w:rsidTr="40D1EDB0">
        <w:trPr>
          <w:trHeight w:val="20"/>
        </w:trPr>
        <w:tc>
          <w:tcPr>
            <w:tcW w:w="2880" w:type="dxa"/>
          </w:tcPr>
          <w:p w14:paraId="12055412" w14:textId="77777777" w:rsidR="009A5F10" w:rsidRPr="00247E69" w:rsidRDefault="009A5F10" w:rsidP="00EB60FB">
            <w:pPr>
              <w:spacing w:after="0"/>
              <w:rPr>
                <w:rFonts w:ascii="Arial" w:hAnsi="Arial" w:cs="Arial"/>
              </w:rPr>
            </w:pPr>
            <w:r w:rsidRPr="00247E69">
              <w:rPr>
                <w:rFonts w:ascii="Arial" w:hAnsi="Arial" w:cs="Arial"/>
              </w:rPr>
              <w:t>Purchase Orders</w:t>
            </w:r>
          </w:p>
        </w:tc>
        <w:tc>
          <w:tcPr>
            <w:tcW w:w="7200" w:type="dxa"/>
          </w:tcPr>
          <w:p w14:paraId="7176EB36" w14:textId="636AD73D" w:rsidR="009A5F10" w:rsidRPr="00247E69" w:rsidRDefault="009A5F10" w:rsidP="001231E1">
            <w:pPr>
              <w:spacing w:after="0"/>
              <w:ind w:left="1426" w:hanging="1426"/>
              <w:rPr>
                <w:rFonts w:ascii="Arial" w:hAnsi="Arial" w:cs="Arial"/>
                <w:highlight w:val="yellow"/>
              </w:rPr>
            </w:pPr>
            <w:r w:rsidRPr="00247E69">
              <w:rPr>
                <w:rFonts w:ascii="Arial" w:hAnsi="Arial" w:cs="Arial"/>
              </w:rPr>
              <w:t>Ex. X-A.5.a</w:t>
            </w:r>
            <w:r w:rsidRPr="00247E69">
              <w:rPr>
                <w:rFonts w:ascii="Arial" w:hAnsi="Arial" w:cs="Arial"/>
              </w:rPr>
              <w:tab/>
              <w:t xml:space="preserve">Approve a purchase order </w:t>
            </w:r>
            <w:r w:rsidR="2FF10694" w:rsidRPr="00247E69">
              <w:rPr>
                <w:rFonts w:ascii="Arial" w:hAnsi="Arial" w:cs="Arial"/>
              </w:rPr>
              <w:t>to Floors, Inc.</w:t>
            </w:r>
            <w:r w:rsidRPr="00247E69">
              <w:rPr>
                <w:rFonts w:ascii="Arial" w:hAnsi="Arial" w:cs="Arial"/>
              </w:rPr>
              <w:t xml:space="preserve"> </w:t>
            </w:r>
            <w:r w:rsidR="2CEFBFDD" w:rsidRPr="00247E69">
              <w:rPr>
                <w:rFonts w:ascii="Arial" w:hAnsi="Arial" w:cs="Arial"/>
              </w:rPr>
              <w:t>for Building M Flooring Repairs</w:t>
            </w:r>
            <w:r w:rsidRPr="00247E69">
              <w:rPr>
                <w:rFonts w:ascii="Arial" w:hAnsi="Arial" w:cs="Arial"/>
              </w:rPr>
              <w:t>, in the amount of $</w:t>
            </w:r>
            <w:r w:rsidR="000550E2" w:rsidRPr="00247E69">
              <w:rPr>
                <w:rFonts w:ascii="Arial" w:hAnsi="Arial" w:cs="Arial"/>
              </w:rPr>
              <w:t>39,094</w:t>
            </w:r>
            <w:r w:rsidRPr="00247E69">
              <w:rPr>
                <w:rFonts w:ascii="Arial" w:hAnsi="Arial" w:cs="Arial"/>
              </w:rPr>
              <w:t xml:space="preserve">.00, as provided in the </w:t>
            </w:r>
            <w:r w:rsidR="001231E1" w:rsidRPr="00247E69">
              <w:rPr>
                <w:rFonts w:ascii="Arial" w:hAnsi="Arial" w:cs="Arial"/>
              </w:rPr>
              <w:t>Operations and Maintenance (Restricted) Fund budget</w:t>
            </w:r>
            <w:r w:rsidRPr="00247E69">
              <w:rPr>
                <w:rFonts w:ascii="Arial" w:hAnsi="Arial" w:cs="Arial"/>
              </w:rPr>
              <w:t>.</w:t>
            </w:r>
          </w:p>
        </w:tc>
      </w:tr>
      <w:tr w:rsidR="004B1A61" w:rsidRPr="00247E69" w14:paraId="4D734294" w14:textId="77777777" w:rsidTr="40D1EDB0">
        <w:trPr>
          <w:trHeight w:val="20"/>
        </w:trPr>
        <w:tc>
          <w:tcPr>
            <w:tcW w:w="2880" w:type="dxa"/>
          </w:tcPr>
          <w:p w14:paraId="24692533" w14:textId="76693E19" w:rsidR="004B1A61" w:rsidRPr="00247E69" w:rsidRDefault="004B1A61" w:rsidP="00116551">
            <w:pPr>
              <w:spacing w:after="0"/>
              <w:rPr>
                <w:rFonts w:ascii="Arial" w:hAnsi="Arial" w:cs="Arial"/>
              </w:rPr>
            </w:pPr>
          </w:p>
        </w:tc>
        <w:tc>
          <w:tcPr>
            <w:tcW w:w="7200" w:type="dxa"/>
          </w:tcPr>
          <w:p w14:paraId="70C4EADE" w14:textId="6A5F39F6" w:rsidR="004B1A61" w:rsidRPr="00247E69" w:rsidRDefault="004B1A61" w:rsidP="00547BF5">
            <w:pPr>
              <w:spacing w:after="0"/>
              <w:ind w:left="1426" w:hanging="1426"/>
              <w:rPr>
                <w:rFonts w:ascii="Arial" w:hAnsi="Arial" w:cs="Arial"/>
              </w:rPr>
            </w:pPr>
            <w:r w:rsidRPr="00247E69">
              <w:rPr>
                <w:rFonts w:ascii="Arial" w:hAnsi="Arial" w:cs="Arial"/>
              </w:rPr>
              <w:t>Ex. X-A.5.b</w:t>
            </w:r>
            <w:r w:rsidRPr="00247E69">
              <w:rPr>
                <w:rFonts w:ascii="Arial" w:hAnsi="Arial" w:cs="Arial"/>
              </w:rPr>
              <w:tab/>
              <w:t xml:space="preserve">Approve a purchase order to </w:t>
            </w:r>
            <w:r w:rsidR="00680280" w:rsidRPr="00247E69">
              <w:rPr>
                <w:rFonts w:ascii="Arial" w:hAnsi="Arial" w:cs="Arial"/>
              </w:rPr>
              <w:t>Ratio Design</w:t>
            </w:r>
            <w:r w:rsidRPr="00247E69">
              <w:rPr>
                <w:rFonts w:ascii="Arial" w:hAnsi="Arial" w:cs="Arial"/>
              </w:rPr>
              <w:t xml:space="preserve"> </w:t>
            </w:r>
            <w:r w:rsidR="00680280" w:rsidRPr="00247E69">
              <w:rPr>
                <w:rFonts w:ascii="Arial" w:hAnsi="Arial" w:cs="Arial"/>
              </w:rPr>
              <w:t>for Professional Services for the Building E Restroom Remodeling Project</w:t>
            </w:r>
            <w:r w:rsidRPr="00247E69">
              <w:rPr>
                <w:rFonts w:ascii="Arial" w:hAnsi="Arial" w:cs="Arial"/>
              </w:rPr>
              <w:t>, in the amount of $</w:t>
            </w:r>
            <w:r w:rsidR="00680280" w:rsidRPr="00247E69">
              <w:rPr>
                <w:rFonts w:ascii="Arial" w:hAnsi="Arial" w:cs="Arial"/>
              </w:rPr>
              <w:t>37,620</w:t>
            </w:r>
            <w:r w:rsidRPr="00247E69">
              <w:rPr>
                <w:rFonts w:ascii="Arial" w:hAnsi="Arial" w:cs="Arial"/>
              </w:rPr>
              <w:t xml:space="preserve">.00, as provided in the </w:t>
            </w:r>
            <w:r w:rsidR="00547BF5" w:rsidRPr="00247E69">
              <w:rPr>
                <w:rFonts w:ascii="Arial" w:hAnsi="Arial" w:cs="Arial"/>
              </w:rPr>
              <w:t>Operations and Maintenance (Restricted) Fund budget</w:t>
            </w:r>
            <w:r w:rsidRPr="00247E69">
              <w:rPr>
                <w:rFonts w:ascii="Arial" w:hAnsi="Arial" w:cs="Arial"/>
              </w:rPr>
              <w:t>.</w:t>
            </w:r>
          </w:p>
        </w:tc>
      </w:tr>
      <w:tr w:rsidR="004B1A61" w:rsidRPr="00247E69" w14:paraId="2704E615" w14:textId="77777777" w:rsidTr="40D1EDB0">
        <w:trPr>
          <w:trHeight w:val="20"/>
        </w:trPr>
        <w:tc>
          <w:tcPr>
            <w:tcW w:w="2880" w:type="dxa"/>
          </w:tcPr>
          <w:p w14:paraId="59CE1263" w14:textId="3E803C12" w:rsidR="004B1A61" w:rsidRPr="00247E69" w:rsidRDefault="004B1A61" w:rsidP="00116551">
            <w:pPr>
              <w:spacing w:after="0"/>
              <w:rPr>
                <w:rFonts w:ascii="Arial" w:hAnsi="Arial" w:cs="Arial"/>
              </w:rPr>
            </w:pPr>
          </w:p>
        </w:tc>
        <w:tc>
          <w:tcPr>
            <w:tcW w:w="7200" w:type="dxa"/>
          </w:tcPr>
          <w:p w14:paraId="51A44C03" w14:textId="3724F27D" w:rsidR="004B1A61" w:rsidRPr="00247E69" w:rsidRDefault="004B1A61" w:rsidP="003C231C">
            <w:pPr>
              <w:spacing w:after="0"/>
              <w:ind w:left="1426" w:hanging="1426"/>
              <w:rPr>
                <w:rFonts w:ascii="Arial" w:hAnsi="Arial" w:cs="Arial"/>
              </w:rPr>
            </w:pPr>
            <w:r w:rsidRPr="00247E69">
              <w:rPr>
                <w:rFonts w:ascii="Arial" w:hAnsi="Arial" w:cs="Arial"/>
              </w:rPr>
              <w:t>Ex. X-A.5.c</w:t>
            </w:r>
            <w:r w:rsidRPr="00247E69">
              <w:rPr>
                <w:rFonts w:ascii="Arial" w:hAnsi="Arial" w:cs="Arial"/>
              </w:rPr>
              <w:tab/>
              <w:t xml:space="preserve">Approve a purchase order to </w:t>
            </w:r>
            <w:r w:rsidR="009728FA" w:rsidRPr="00247E69">
              <w:rPr>
                <w:rFonts w:ascii="Arial" w:hAnsi="Arial" w:cs="Arial"/>
              </w:rPr>
              <w:t>Stuckey Construction Company Inc.</w:t>
            </w:r>
            <w:r w:rsidRPr="00247E69">
              <w:rPr>
                <w:rFonts w:ascii="Arial" w:hAnsi="Arial" w:cs="Arial"/>
              </w:rPr>
              <w:t xml:space="preserve"> </w:t>
            </w:r>
            <w:r w:rsidR="009728FA" w:rsidRPr="00247E69">
              <w:rPr>
                <w:rFonts w:ascii="Arial" w:hAnsi="Arial" w:cs="Arial"/>
              </w:rPr>
              <w:t>for the Building L Ceramics Lab Project</w:t>
            </w:r>
            <w:r w:rsidRPr="00247E69">
              <w:rPr>
                <w:rFonts w:ascii="Arial" w:hAnsi="Arial" w:cs="Arial"/>
              </w:rPr>
              <w:t>, in the amount of $</w:t>
            </w:r>
            <w:r w:rsidR="004C3D28" w:rsidRPr="00247E69">
              <w:rPr>
                <w:rFonts w:ascii="Arial" w:hAnsi="Arial" w:cs="Arial"/>
              </w:rPr>
              <w:t>37,570.</w:t>
            </w:r>
            <w:r w:rsidRPr="00247E69">
              <w:rPr>
                <w:rFonts w:ascii="Arial" w:hAnsi="Arial" w:cs="Arial"/>
              </w:rPr>
              <w:t xml:space="preserve">00, as provided in the </w:t>
            </w:r>
            <w:r w:rsidR="003C231C" w:rsidRPr="00247E69">
              <w:rPr>
                <w:rFonts w:ascii="Arial" w:hAnsi="Arial" w:cs="Arial"/>
              </w:rPr>
              <w:t>Operations and Maintenance (Restricted) Fund budget</w:t>
            </w:r>
            <w:r w:rsidRPr="00247E69">
              <w:rPr>
                <w:rFonts w:ascii="Arial" w:hAnsi="Arial" w:cs="Arial"/>
              </w:rPr>
              <w:t>.</w:t>
            </w:r>
          </w:p>
        </w:tc>
      </w:tr>
      <w:tr w:rsidR="004B1A61" w:rsidRPr="00247E69" w14:paraId="1615D08C" w14:textId="77777777" w:rsidTr="40D1EDB0">
        <w:trPr>
          <w:trHeight w:val="20"/>
        </w:trPr>
        <w:tc>
          <w:tcPr>
            <w:tcW w:w="2880" w:type="dxa"/>
          </w:tcPr>
          <w:p w14:paraId="01FB890D" w14:textId="588D4319" w:rsidR="004B1A61" w:rsidRPr="00247E69" w:rsidRDefault="004B1A61" w:rsidP="00116551">
            <w:pPr>
              <w:spacing w:after="0"/>
              <w:rPr>
                <w:rFonts w:ascii="Arial" w:hAnsi="Arial" w:cs="Arial"/>
              </w:rPr>
            </w:pPr>
          </w:p>
        </w:tc>
        <w:tc>
          <w:tcPr>
            <w:tcW w:w="7200" w:type="dxa"/>
          </w:tcPr>
          <w:p w14:paraId="29C56DE6" w14:textId="1D7DC060" w:rsidR="004B1A61" w:rsidRPr="00247E69" w:rsidRDefault="004B1A61" w:rsidP="001C34DD">
            <w:pPr>
              <w:spacing w:after="0"/>
              <w:ind w:left="1426" w:hanging="1426"/>
              <w:rPr>
                <w:rFonts w:ascii="Arial" w:hAnsi="Arial" w:cs="Arial"/>
              </w:rPr>
            </w:pPr>
            <w:r w:rsidRPr="00247E69">
              <w:rPr>
                <w:rFonts w:ascii="Arial" w:hAnsi="Arial" w:cs="Arial"/>
              </w:rPr>
              <w:t>Ex. X-A.5.d</w:t>
            </w:r>
            <w:r w:rsidRPr="00247E69">
              <w:rPr>
                <w:rFonts w:ascii="Arial" w:hAnsi="Arial" w:cs="Arial"/>
              </w:rPr>
              <w:tab/>
              <w:t xml:space="preserve">Approve a purchase order to </w:t>
            </w:r>
            <w:r w:rsidR="00A7651E" w:rsidRPr="00247E69">
              <w:rPr>
                <w:rFonts w:ascii="Arial" w:hAnsi="Arial" w:cs="Arial"/>
              </w:rPr>
              <w:t>McWilliams Electric Co. Inc.</w:t>
            </w:r>
            <w:r w:rsidRPr="00247E69">
              <w:rPr>
                <w:rFonts w:ascii="Arial" w:hAnsi="Arial" w:cs="Arial"/>
              </w:rPr>
              <w:t xml:space="preserve"> </w:t>
            </w:r>
            <w:r w:rsidR="00C2317A" w:rsidRPr="00247E69">
              <w:rPr>
                <w:rFonts w:ascii="Arial" w:hAnsi="Arial" w:cs="Arial"/>
              </w:rPr>
              <w:t>for the Building L Corridor Lighting Improvement Project</w:t>
            </w:r>
            <w:r w:rsidRPr="00247E69">
              <w:rPr>
                <w:rFonts w:ascii="Arial" w:hAnsi="Arial" w:cs="Arial"/>
              </w:rPr>
              <w:t>, in the amount of $3</w:t>
            </w:r>
            <w:r w:rsidR="00C2317A" w:rsidRPr="00247E69">
              <w:rPr>
                <w:rFonts w:ascii="Arial" w:hAnsi="Arial" w:cs="Arial"/>
              </w:rPr>
              <w:t>3,713</w:t>
            </w:r>
            <w:r w:rsidRPr="00247E69">
              <w:rPr>
                <w:rFonts w:ascii="Arial" w:hAnsi="Arial" w:cs="Arial"/>
              </w:rPr>
              <w:t xml:space="preserve">.00, as provided in the </w:t>
            </w:r>
            <w:r w:rsidR="001C34DD" w:rsidRPr="00247E69">
              <w:rPr>
                <w:rFonts w:ascii="Arial" w:hAnsi="Arial" w:cs="Arial"/>
              </w:rPr>
              <w:t>Operations and Maintenance (Restricted) Fund budget</w:t>
            </w:r>
            <w:r w:rsidRPr="00247E69">
              <w:rPr>
                <w:rFonts w:ascii="Arial" w:hAnsi="Arial" w:cs="Arial"/>
              </w:rPr>
              <w:t>.</w:t>
            </w:r>
          </w:p>
        </w:tc>
      </w:tr>
      <w:tr w:rsidR="004B1A61" w:rsidRPr="00247E69" w14:paraId="1D919E0E" w14:textId="77777777" w:rsidTr="40D1EDB0">
        <w:trPr>
          <w:trHeight w:val="20"/>
        </w:trPr>
        <w:tc>
          <w:tcPr>
            <w:tcW w:w="2880" w:type="dxa"/>
          </w:tcPr>
          <w:p w14:paraId="5DEE59FB" w14:textId="3E53F7A4" w:rsidR="004B1A61" w:rsidRPr="00247E69" w:rsidRDefault="004B1A61" w:rsidP="00116551">
            <w:pPr>
              <w:spacing w:after="0"/>
              <w:rPr>
                <w:rFonts w:ascii="Arial" w:hAnsi="Arial" w:cs="Arial"/>
              </w:rPr>
            </w:pPr>
          </w:p>
        </w:tc>
        <w:tc>
          <w:tcPr>
            <w:tcW w:w="7200" w:type="dxa"/>
          </w:tcPr>
          <w:p w14:paraId="1BFEEB32" w14:textId="7337E63B" w:rsidR="004B1A61" w:rsidRPr="00247E69" w:rsidRDefault="004B1A61" w:rsidP="000675BC">
            <w:pPr>
              <w:spacing w:after="0"/>
              <w:ind w:left="1426" w:hanging="1426"/>
              <w:rPr>
                <w:rFonts w:ascii="Arial" w:hAnsi="Arial" w:cs="Arial"/>
              </w:rPr>
            </w:pPr>
            <w:r w:rsidRPr="00247E69">
              <w:rPr>
                <w:rFonts w:ascii="Arial" w:hAnsi="Arial" w:cs="Arial"/>
              </w:rPr>
              <w:t>Ex. X-A.5.e</w:t>
            </w:r>
            <w:r w:rsidRPr="00247E69">
              <w:rPr>
                <w:rFonts w:ascii="Arial" w:hAnsi="Arial" w:cs="Arial"/>
              </w:rPr>
              <w:tab/>
              <w:t xml:space="preserve">Approve a purchase order to </w:t>
            </w:r>
            <w:r w:rsidR="00E14320" w:rsidRPr="00247E69">
              <w:rPr>
                <w:rFonts w:ascii="Arial" w:hAnsi="Arial" w:cs="Arial"/>
              </w:rPr>
              <w:t>Grumman Butkus</w:t>
            </w:r>
            <w:r w:rsidRPr="00247E69">
              <w:rPr>
                <w:rFonts w:ascii="Arial" w:hAnsi="Arial" w:cs="Arial"/>
              </w:rPr>
              <w:t xml:space="preserve"> </w:t>
            </w:r>
            <w:r w:rsidR="00E14320" w:rsidRPr="00247E69">
              <w:rPr>
                <w:rFonts w:ascii="Arial" w:hAnsi="Arial" w:cs="Arial"/>
              </w:rPr>
              <w:t>for engineering services for Phase II of the Buildings R, W, X, Y and Z Building Automation Systems (BAS) Upgrades Project</w:t>
            </w:r>
            <w:r w:rsidRPr="00247E69">
              <w:rPr>
                <w:rFonts w:ascii="Arial" w:hAnsi="Arial" w:cs="Arial"/>
              </w:rPr>
              <w:t>, in the amount of $</w:t>
            </w:r>
            <w:r w:rsidR="00E14320" w:rsidRPr="00247E69">
              <w:rPr>
                <w:rFonts w:ascii="Arial" w:hAnsi="Arial" w:cs="Arial"/>
              </w:rPr>
              <w:t>73,300</w:t>
            </w:r>
            <w:r w:rsidRPr="00247E69">
              <w:rPr>
                <w:rFonts w:ascii="Arial" w:hAnsi="Arial" w:cs="Arial"/>
              </w:rPr>
              <w:t xml:space="preserve">.00, as provided in the </w:t>
            </w:r>
            <w:r w:rsidR="000675BC" w:rsidRPr="00247E69">
              <w:rPr>
                <w:rFonts w:ascii="Arial" w:hAnsi="Arial" w:cs="Arial"/>
              </w:rPr>
              <w:t>Operations and Maintenance (Restricted) Fund budget</w:t>
            </w:r>
            <w:r w:rsidRPr="00247E69">
              <w:rPr>
                <w:rFonts w:ascii="Arial" w:hAnsi="Arial" w:cs="Arial"/>
              </w:rPr>
              <w:t>.</w:t>
            </w:r>
          </w:p>
        </w:tc>
      </w:tr>
      <w:tr w:rsidR="004B1A61" w:rsidRPr="00247E69" w14:paraId="6D45A8C9" w14:textId="77777777" w:rsidTr="40D1EDB0">
        <w:trPr>
          <w:trHeight w:val="20"/>
        </w:trPr>
        <w:tc>
          <w:tcPr>
            <w:tcW w:w="2880" w:type="dxa"/>
          </w:tcPr>
          <w:p w14:paraId="47BCA4B8" w14:textId="77777777" w:rsidR="004B1A61" w:rsidRPr="00247E69" w:rsidRDefault="004B1A61" w:rsidP="00EB60FB">
            <w:pPr>
              <w:spacing w:after="0"/>
              <w:rPr>
                <w:rFonts w:ascii="Arial" w:hAnsi="Arial" w:cs="Arial"/>
              </w:rPr>
            </w:pPr>
          </w:p>
        </w:tc>
        <w:tc>
          <w:tcPr>
            <w:tcW w:w="7200" w:type="dxa"/>
          </w:tcPr>
          <w:p w14:paraId="2B08021C" w14:textId="77777777" w:rsidR="004B1A61" w:rsidRPr="00247E69" w:rsidRDefault="004B1A61" w:rsidP="00EB60FB">
            <w:pPr>
              <w:spacing w:after="0"/>
              <w:ind w:left="1426" w:hanging="1426"/>
              <w:rPr>
                <w:rFonts w:ascii="Arial" w:hAnsi="Arial" w:cs="Arial"/>
              </w:rPr>
            </w:pPr>
          </w:p>
        </w:tc>
      </w:tr>
      <w:tr w:rsidR="009A5F10" w:rsidRPr="00247E69" w14:paraId="52E83788" w14:textId="77777777" w:rsidTr="40D1EDB0">
        <w:trPr>
          <w:trHeight w:val="20"/>
        </w:trPr>
        <w:tc>
          <w:tcPr>
            <w:tcW w:w="2880" w:type="dxa"/>
          </w:tcPr>
          <w:p w14:paraId="56EEFF2D" w14:textId="77777777" w:rsidR="009A5F10" w:rsidRPr="00247E69" w:rsidRDefault="009A5F10" w:rsidP="00EB60FB">
            <w:pPr>
              <w:spacing w:after="0"/>
              <w:rPr>
                <w:rFonts w:ascii="Arial" w:hAnsi="Arial" w:cs="Arial"/>
              </w:rPr>
            </w:pPr>
            <w:r w:rsidRPr="00247E69">
              <w:rPr>
                <w:rFonts w:ascii="Arial" w:hAnsi="Arial" w:cs="Arial"/>
              </w:rPr>
              <w:t>Personnel Actions</w:t>
            </w:r>
          </w:p>
        </w:tc>
        <w:tc>
          <w:tcPr>
            <w:tcW w:w="7200" w:type="dxa"/>
          </w:tcPr>
          <w:p w14:paraId="29C0453B" w14:textId="77777777" w:rsidR="009A5F10" w:rsidRPr="00247E69" w:rsidRDefault="009A5F10" w:rsidP="00EB60FB">
            <w:pPr>
              <w:pStyle w:val="TableParagraph"/>
              <w:ind w:left="720" w:hanging="720"/>
              <w:rPr>
                <w:rFonts w:ascii="Arial" w:hAnsi="Arial" w:cs="Arial"/>
                <w:u w:val="single"/>
              </w:rPr>
            </w:pPr>
            <w:r w:rsidRPr="00247E69">
              <w:rPr>
                <w:rFonts w:ascii="Arial" w:hAnsi="Arial" w:cs="Arial"/>
                <w:u w:val="single"/>
              </w:rPr>
              <w:t>Appointments</w:t>
            </w:r>
          </w:p>
          <w:p w14:paraId="4532AF99"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Billie Diaz, Supervisor Manager, Career &amp; Customized Training Manager, Community Education, 10/19/2023, $80,000.00/year </w:t>
            </w:r>
          </w:p>
          <w:p w14:paraId="44875B05"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Lucinda McDonald, ProTech, Lab Assistant - Fashion Design P/T, Career and Technical Programs, 9/26/2023, $34,684.00/year </w:t>
            </w:r>
          </w:p>
          <w:p w14:paraId="17BBB1E0"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Ireth Vilchis, ProTech, AED Student Services Specialist, P/T, Adult Education Development, 10/16/2023, $32,500.00/year </w:t>
            </w:r>
          </w:p>
          <w:p w14:paraId="16A396CD"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Sarah Uhl, ProTech, User Experience (UX) Specialist, Marketing Services, 10/23/2023, $69,000.00/year </w:t>
            </w:r>
          </w:p>
          <w:p w14:paraId="1CDCE156"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Christina Paskon, ProTech, Hawks Care Resource Specialist, Hawks Care Resource Center, 10/10/2023, $57,000.00/year </w:t>
            </w:r>
          </w:p>
          <w:p w14:paraId="60BD4FD2"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Allison Vadopalas, ProTech, Dual Credit Advisor, Center for New Students&amp; Orientation &amp; Women's Program, 9/26/2023, $58,000.00/year </w:t>
            </w:r>
          </w:p>
          <w:p w14:paraId="59AC123D"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Mary Coryell, Classified, Studio V Associate, P/T, Career and Technical Programs, 10/2/2023, $27,256.32/year </w:t>
            </w:r>
          </w:p>
          <w:p w14:paraId="39449E07"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Jessica Gold, Classified, Receptionist/Office Assistant I, P/T, Job Placement Resource Center, 10/9/2023, $24,128.00/year </w:t>
            </w:r>
          </w:p>
          <w:p w14:paraId="186F53A7" w14:textId="77777777" w:rsidR="00322125" w:rsidRPr="00247E69" w:rsidRDefault="00322125" w:rsidP="00322125">
            <w:pPr>
              <w:pStyle w:val="TableParagraph"/>
              <w:ind w:left="720" w:hanging="720"/>
              <w:rPr>
                <w:rFonts w:ascii="Arial" w:hAnsi="Arial" w:cs="Arial"/>
              </w:rPr>
            </w:pPr>
            <w:r w:rsidRPr="00247E69">
              <w:rPr>
                <w:rFonts w:ascii="Arial" w:hAnsi="Arial" w:cs="Arial"/>
              </w:rPr>
              <w:lastRenderedPageBreak/>
              <w:t xml:space="preserve">Amanda Borvan, ICOPS, Police Dispatch/Emergency Telecommunicator, Harper College Police, 10/9/2023, $49,753.60/year </w:t>
            </w:r>
          </w:p>
          <w:p w14:paraId="01E8F0BC"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Timothy Fitch, ICOPS, Police Officer, Harper College Police, 10/23/2023, $54,100.80/year </w:t>
            </w:r>
          </w:p>
          <w:p w14:paraId="6067FF36"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Ronald Spejcher, ICOPS, Police Officer, Harper College Police, 10/9/2023, $54,100.80/year </w:t>
            </w:r>
          </w:p>
          <w:p w14:paraId="10B6AD30" w14:textId="77777777" w:rsidR="00322125" w:rsidRPr="00247E69" w:rsidRDefault="00322125" w:rsidP="00322125">
            <w:pPr>
              <w:pStyle w:val="TableParagraph"/>
              <w:ind w:left="720" w:hanging="720"/>
              <w:rPr>
                <w:rFonts w:ascii="Arial" w:hAnsi="Arial" w:cs="Arial"/>
              </w:rPr>
            </w:pPr>
            <w:r w:rsidRPr="00247E69">
              <w:rPr>
                <w:rFonts w:ascii="Arial" w:hAnsi="Arial" w:cs="Arial"/>
              </w:rPr>
              <w:t xml:space="preserve">Samuel Gomez Jaramillo, IEA NEA, Campus Setup Crew, Operations Services, 10/9/2023, $39,145.60/year </w:t>
            </w:r>
          </w:p>
          <w:p w14:paraId="4B1ECA80" w14:textId="77777777" w:rsidR="00322125" w:rsidRPr="00247E69" w:rsidRDefault="00322125" w:rsidP="00322125">
            <w:pPr>
              <w:pStyle w:val="TableParagraph"/>
              <w:ind w:left="720" w:hanging="720"/>
              <w:rPr>
                <w:rFonts w:ascii="Arial" w:hAnsi="Arial" w:cs="Arial"/>
              </w:rPr>
            </w:pPr>
            <w:r w:rsidRPr="00247E69">
              <w:rPr>
                <w:rFonts w:ascii="Arial" w:hAnsi="Arial" w:cs="Arial"/>
              </w:rPr>
              <w:t>Maria Lopez, IEA NEA, Custodian - 2nd Shift, Operations Services, 10/9/2023, $37,772.80/year</w:t>
            </w:r>
          </w:p>
          <w:p w14:paraId="5F5E3A09" w14:textId="77777777" w:rsidR="009A5F10" w:rsidRPr="00247E69" w:rsidRDefault="009A5F10" w:rsidP="00EB60FB">
            <w:pPr>
              <w:pStyle w:val="TableParagraph"/>
              <w:ind w:left="720" w:hanging="720"/>
              <w:rPr>
                <w:rFonts w:ascii="Arial" w:hAnsi="Arial" w:cs="Arial"/>
              </w:rPr>
            </w:pPr>
          </w:p>
          <w:p w14:paraId="3CE56242" w14:textId="77777777" w:rsidR="009A5F10" w:rsidRPr="00247E69" w:rsidRDefault="009A5F10" w:rsidP="00EB60FB">
            <w:pPr>
              <w:pStyle w:val="TableParagraph"/>
              <w:ind w:left="720" w:hanging="720"/>
              <w:rPr>
                <w:rFonts w:ascii="Arial" w:hAnsi="Arial" w:cs="Arial"/>
                <w:u w:val="single"/>
              </w:rPr>
            </w:pPr>
            <w:r w:rsidRPr="00247E69">
              <w:rPr>
                <w:rFonts w:ascii="Arial" w:hAnsi="Arial" w:cs="Arial"/>
                <w:u w:val="single"/>
              </w:rPr>
              <w:t>Position Changes</w:t>
            </w:r>
          </w:p>
          <w:p w14:paraId="16C06354" w14:textId="6FC10D8D" w:rsidR="009A5F10" w:rsidRPr="00247E69" w:rsidRDefault="00322125" w:rsidP="00EB60FB">
            <w:pPr>
              <w:pStyle w:val="TableParagraph"/>
              <w:ind w:left="720" w:hanging="720"/>
              <w:rPr>
                <w:rFonts w:ascii="Arial" w:hAnsi="Arial" w:cs="Arial"/>
              </w:rPr>
            </w:pPr>
            <w:r w:rsidRPr="00247E69">
              <w:rPr>
                <w:rFonts w:ascii="Arial" w:hAnsi="Arial" w:cs="Arial"/>
              </w:rPr>
              <w:t>N/A</w:t>
            </w:r>
          </w:p>
          <w:p w14:paraId="34C92A88" w14:textId="77777777" w:rsidR="009A5F10" w:rsidRPr="00247E69" w:rsidRDefault="009A5F10" w:rsidP="00EB60FB">
            <w:pPr>
              <w:pStyle w:val="TableParagraph"/>
              <w:ind w:left="720" w:hanging="720"/>
              <w:rPr>
                <w:rFonts w:ascii="Arial" w:hAnsi="Arial" w:cs="Arial"/>
              </w:rPr>
            </w:pPr>
          </w:p>
          <w:p w14:paraId="24718424" w14:textId="77777777" w:rsidR="009A5F10" w:rsidRPr="00247E69" w:rsidRDefault="009A5F10" w:rsidP="00EB60FB">
            <w:pPr>
              <w:pStyle w:val="TableParagraph"/>
              <w:ind w:left="720" w:hanging="720"/>
              <w:rPr>
                <w:rFonts w:ascii="Arial" w:hAnsi="Arial" w:cs="Arial"/>
                <w:u w:val="single"/>
              </w:rPr>
            </w:pPr>
            <w:r w:rsidRPr="00247E69">
              <w:rPr>
                <w:rFonts w:ascii="Arial" w:hAnsi="Arial" w:cs="Arial"/>
                <w:u w:val="single"/>
              </w:rPr>
              <w:t xml:space="preserve">Separations </w:t>
            </w:r>
          </w:p>
          <w:p w14:paraId="62E99776" w14:textId="77777777" w:rsidR="009C2F86" w:rsidRPr="00247E69" w:rsidRDefault="009C2F86" w:rsidP="009C2F86">
            <w:pPr>
              <w:pStyle w:val="TableParagraph"/>
              <w:ind w:left="720" w:hanging="720"/>
              <w:rPr>
                <w:rFonts w:ascii="Arial" w:hAnsi="Arial" w:cs="Arial"/>
              </w:rPr>
            </w:pPr>
            <w:r w:rsidRPr="00247E69">
              <w:rPr>
                <w:rFonts w:ascii="Arial" w:hAnsi="Arial" w:cs="Arial"/>
              </w:rPr>
              <w:t xml:space="preserve">Employee #23246, ProTech, Academic Advisor, Advising Services, 10/3/2023, Termination, 6 months </w:t>
            </w:r>
          </w:p>
          <w:p w14:paraId="366469DA" w14:textId="77777777" w:rsidR="009C2F86" w:rsidRPr="00247E69" w:rsidRDefault="009C2F86" w:rsidP="009C2F86">
            <w:pPr>
              <w:pStyle w:val="TableParagraph"/>
              <w:ind w:left="720" w:hanging="720"/>
              <w:rPr>
                <w:rFonts w:ascii="Arial" w:hAnsi="Arial" w:cs="Arial"/>
              </w:rPr>
            </w:pPr>
            <w:r w:rsidRPr="00247E69">
              <w:rPr>
                <w:rFonts w:ascii="Arial" w:hAnsi="Arial" w:cs="Arial"/>
              </w:rPr>
              <w:t xml:space="preserve">Employee #1509, Classified, Master Pre-school Teacher, Early Childhood Laboratory School of Harper College, 10/1/2023, Termination, 26 years 2 months </w:t>
            </w:r>
          </w:p>
          <w:p w14:paraId="453D9DD2" w14:textId="77777777" w:rsidR="009C2F86" w:rsidRPr="00247E69" w:rsidRDefault="009C2F86" w:rsidP="009C2F86">
            <w:pPr>
              <w:pStyle w:val="TableParagraph"/>
              <w:ind w:left="720" w:hanging="720"/>
              <w:rPr>
                <w:rFonts w:ascii="Arial" w:hAnsi="Arial" w:cs="Arial"/>
              </w:rPr>
            </w:pPr>
            <w:r w:rsidRPr="00247E69">
              <w:rPr>
                <w:rFonts w:ascii="Arial" w:hAnsi="Arial" w:cs="Arial"/>
              </w:rPr>
              <w:t xml:space="preserve">Employee #23819, IEA NEA, Custodian 3rd Shift, Operations Services, 10/6/2023, Termination, 1 month </w:t>
            </w:r>
          </w:p>
          <w:p w14:paraId="67DC6205" w14:textId="77777777" w:rsidR="009C2F86" w:rsidRPr="00247E69" w:rsidRDefault="009C2F86" w:rsidP="009C2F86">
            <w:pPr>
              <w:pStyle w:val="TableParagraph"/>
              <w:ind w:left="720" w:hanging="720"/>
              <w:rPr>
                <w:rFonts w:ascii="Arial" w:hAnsi="Arial" w:cs="Arial"/>
              </w:rPr>
            </w:pPr>
            <w:r w:rsidRPr="00247E69">
              <w:rPr>
                <w:rFonts w:ascii="Arial" w:hAnsi="Arial" w:cs="Arial"/>
              </w:rPr>
              <w:t xml:space="preserve">Rebeca Najar Castro, Classified, Executive Assistant, Human Resources, 10/13/2023, Resignation, 1 year 6 months </w:t>
            </w:r>
          </w:p>
          <w:p w14:paraId="0CA946C4" w14:textId="77777777" w:rsidR="009C2F86" w:rsidRPr="00247E69" w:rsidRDefault="009C2F86" w:rsidP="009C2F86">
            <w:pPr>
              <w:pStyle w:val="TableParagraph"/>
              <w:ind w:left="720" w:hanging="720"/>
              <w:rPr>
                <w:rFonts w:ascii="Arial" w:hAnsi="Arial" w:cs="Arial"/>
              </w:rPr>
            </w:pPr>
            <w:r w:rsidRPr="00247E69">
              <w:rPr>
                <w:rFonts w:ascii="Arial" w:hAnsi="Arial" w:cs="Arial"/>
              </w:rPr>
              <w:t xml:space="preserve">Aysha Zakaria, Classified, Library Assistant P/T, Library Services, 10/31/2023, Resignation, 1 year 2 months </w:t>
            </w:r>
          </w:p>
          <w:p w14:paraId="379E6728" w14:textId="68A85D39" w:rsidR="009A5F10" w:rsidRPr="00247E69" w:rsidRDefault="009C2F86" w:rsidP="009C2F86">
            <w:pPr>
              <w:pStyle w:val="TableParagraph"/>
              <w:ind w:left="720" w:hanging="720"/>
              <w:rPr>
                <w:rFonts w:ascii="Arial" w:hAnsi="Arial" w:cs="Arial"/>
              </w:rPr>
            </w:pPr>
            <w:r w:rsidRPr="00247E69">
              <w:rPr>
                <w:rFonts w:ascii="Arial" w:hAnsi="Arial" w:cs="Arial"/>
              </w:rPr>
              <w:t xml:space="preserve">Employee #23599, Classified, Front Desk Assistant P/T, President's Office, 10/20/2023, Termination, 2 months </w:t>
            </w:r>
          </w:p>
        </w:tc>
      </w:tr>
      <w:tr w:rsidR="009A5F10" w:rsidRPr="00247E69" w14:paraId="5B8C446B" w14:textId="77777777" w:rsidTr="40D1EDB0">
        <w:trPr>
          <w:trHeight w:val="20"/>
        </w:trPr>
        <w:tc>
          <w:tcPr>
            <w:tcW w:w="2880" w:type="dxa"/>
          </w:tcPr>
          <w:p w14:paraId="31A7399E" w14:textId="77777777" w:rsidR="009A5F10" w:rsidRPr="00247E69" w:rsidRDefault="009A5F10" w:rsidP="00EB60FB">
            <w:pPr>
              <w:spacing w:after="0"/>
              <w:rPr>
                <w:rFonts w:ascii="Arial" w:hAnsi="Arial" w:cs="Arial"/>
              </w:rPr>
            </w:pPr>
          </w:p>
        </w:tc>
        <w:tc>
          <w:tcPr>
            <w:tcW w:w="7200" w:type="dxa"/>
          </w:tcPr>
          <w:p w14:paraId="775A3ABC" w14:textId="77777777" w:rsidR="009A5F10" w:rsidRPr="00247E69" w:rsidRDefault="009A5F10" w:rsidP="00EB60FB">
            <w:pPr>
              <w:tabs>
                <w:tab w:val="left" w:pos="2880"/>
              </w:tabs>
              <w:spacing w:after="0"/>
              <w:rPr>
                <w:rFonts w:ascii="Arial" w:hAnsi="Arial" w:cs="Arial"/>
              </w:rPr>
            </w:pPr>
          </w:p>
        </w:tc>
      </w:tr>
      <w:tr w:rsidR="009A5F10" w:rsidRPr="00247E69" w14:paraId="155807E7" w14:textId="77777777" w:rsidTr="40D1EDB0">
        <w:trPr>
          <w:trHeight w:val="20"/>
        </w:trPr>
        <w:tc>
          <w:tcPr>
            <w:tcW w:w="2880" w:type="dxa"/>
          </w:tcPr>
          <w:p w14:paraId="2F299C1B" w14:textId="77777777" w:rsidR="009A5F10" w:rsidRPr="00247E69" w:rsidRDefault="009A5F10" w:rsidP="00EB60FB">
            <w:pPr>
              <w:spacing w:after="0"/>
              <w:rPr>
                <w:rFonts w:ascii="Arial" w:hAnsi="Arial" w:cs="Arial"/>
              </w:rPr>
            </w:pPr>
            <w:r w:rsidRPr="00247E69">
              <w:rPr>
                <w:rFonts w:ascii="Arial" w:hAnsi="Arial" w:cs="Arial"/>
              </w:rPr>
              <w:t>Board Travel</w:t>
            </w:r>
          </w:p>
        </w:tc>
        <w:tc>
          <w:tcPr>
            <w:tcW w:w="7200" w:type="dxa"/>
          </w:tcPr>
          <w:p w14:paraId="6A568C7A" w14:textId="2E1C66AC" w:rsidR="009A5F10" w:rsidRPr="00247E69" w:rsidRDefault="007D6FE1" w:rsidP="385E5DC6">
            <w:pPr>
              <w:tabs>
                <w:tab w:val="left" w:pos="2880"/>
              </w:tabs>
              <w:spacing w:after="0"/>
              <w:rPr>
                <w:rFonts w:ascii="Arial" w:hAnsi="Arial" w:cs="Arial"/>
              </w:rPr>
            </w:pPr>
            <w:r w:rsidRPr="00247E69">
              <w:rPr>
                <w:rFonts w:ascii="Arial" w:hAnsi="Arial" w:cs="Arial"/>
              </w:rPr>
              <w:t>Approval of travel related charges for the Board of Trustees, as presented in Exhibit X-A.7.</w:t>
            </w:r>
          </w:p>
        </w:tc>
      </w:tr>
      <w:tr w:rsidR="009A5F10" w:rsidRPr="00247E69" w14:paraId="1400F4D7" w14:textId="77777777" w:rsidTr="40D1EDB0">
        <w:trPr>
          <w:trHeight w:val="20"/>
        </w:trPr>
        <w:tc>
          <w:tcPr>
            <w:tcW w:w="2880" w:type="dxa"/>
          </w:tcPr>
          <w:p w14:paraId="6D33EBC0" w14:textId="77777777" w:rsidR="009A5F10" w:rsidRPr="00247E69" w:rsidRDefault="009A5F10" w:rsidP="00EB60FB">
            <w:pPr>
              <w:spacing w:after="0"/>
              <w:rPr>
                <w:rFonts w:ascii="Arial" w:hAnsi="Arial" w:cs="Arial"/>
              </w:rPr>
            </w:pPr>
          </w:p>
        </w:tc>
        <w:tc>
          <w:tcPr>
            <w:tcW w:w="7200" w:type="dxa"/>
          </w:tcPr>
          <w:p w14:paraId="7BE825D9" w14:textId="77777777" w:rsidR="009A5F10" w:rsidRPr="00247E69" w:rsidRDefault="009A5F10" w:rsidP="00EB60FB">
            <w:pPr>
              <w:tabs>
                <w:tab w:val="left" w:pos="2880"/>
              </w:tabs>
              <w:spacing w:after="0"/>
              <w:rPr>
                <w:rFonts w:ascii="Arial" w:hAnsi="Arial" w:cs="Arial"/>
              </w:rPr>
            </w:pPr>
          </w:p>
        </w:tc>
      </w:tr>
      <w:tr w:rsidR="009A5F10" w:rsidRPr="00247E69" w14:paraId="6955786C" w14:textId="77777777" w:rsidTr="40D1EDB0">
        <w:trPr>
          <w:trHeight w:val="20"/>
        </w:trPr>
        <w:tc>
          <w:tcPr>
            <w:tcW w:w="2880" w:type="dxa"/>
          </w:tcPr>
          <w:p w14:paraId="03BD8B17" w14:textId="77777777" w:rsidR="009A5F10" w:rsidRPr="00247E69" w:rsidRDefault="009A5F10" w:rsidP="00EB60FB">
            <w:pPr>
              <w:spacing w:after="0"/>
              <w:rPr>
                <w:rFonts w:ascii="Arial" w:hAnsi="Arial" w:cs="Arial"/>
              </w:rPr>
            </w:pPr>
            <w:r w:rsidRPr="00247E69">
              <w:rPr>
                <w:rFonts w:ascii="Arial" w:hAnsi="Arial" w:cs="Arial"/>
              </w:rPr>
              <w:t>Travel Expense Exceptions</w:t>
            </w:r>
          </w:p>
        </w:tc>
        <w:tc>
          <w:tcPr>
            <w:tcW w:w="7200" w:type="dxa"/>
          </w:tcPr>
          <w:p w14:paraId="198DA090" w14:textId="67959F10" w:rsidR="009A5F10" w:rsidRPr="00247E69" w:rsidRDefault="00B44B18" w:rsidP="00EB60FB">
            <w:pPr>
              <w:autoSpaceDE w:val="0"/>
              <w:autoSpaceDN w:val="0"/>
              <w:adjustRightInd w:val="0"/>
              <w:spacing w:after="0"/>
              <w:rPr>
                <w:rFonts w:ascii="Arial" w:hAnsi="Arial" w:cs="Arial"/>
              </w:rPr>
            </w:pPr>
            <w:r w:rsidRPr="00247E69">
              <w:rPr>
                <w:rFonts w:ascii="Arial" w:hAnsi="Arial" w:cs="Arial"/>
              </w:rPr>
              <w:t>There were no Travel Expense Exceptions</w:t>
            </w:r>
            <w:r w:rsidR="00FD01B5" w:rsidRPr="00247E69">
              <w:rPr>
                <w:rFonts w:ascii="Arial" w:hAnsi="Arial" w:cs="Arial"/>
              </w:rPr>
              <w:t>.</w:t>
            </w:r>
          </w:p>
        </w:tc>
      </w:tr>
      <w:tr w:rsidR="009A5F10" w:rsidRPr="00247E69" w14:paraId="7D999F8E" w14:textId="77777777" w:rsidTr="40D1EDB0">
        <w:trPr>
          <w:trHeight w:val="20"/>
        </w:trPr>
        <w:tc>
          <w:tcPr>
            <w:tcW w:w="2880" w:type="dxa"/>
          </w:tcPr>
          <w:p w14:paraId="0EF9A559" w14:textId="77777777" w:rsidR="009A5F10" w:rsidRPr="00247E69" w:rsidRDefault="009A5F10" w:rsidP="00EB60FB">
            <w:pPr>
              <w:spacing w:after="0"/>
              <w:rPr>
                <w:rFonts w:ascii="Arial" w:hAnsi="Arial" w:cs="Arial"/>
              </w:rPr>
            </w:pPr>
          </w:p>
        </w:tc>
        <w:tc>
          <w:tcPr>
            <w:tcW w:w="7200" w:type="dxa"/>
          </w:tcPr>
          <w:p w14:paraId="1A490035" w14:textId="77777777" w:rsidR="009A5F10" w:rsidRPr="00247E69" w:rsidRDefault="009A5F10" w:rsidP="00EB60FB">
            <w:pPr>
              <w:tabs>
                <w:tab w:val="left" w:pos="2880"/>
              </w:tabs>
              <w:spacing w:after="0"/>
              <w:ind w:left="2880" w:hanging="2880"/>
              <w:rPr>
                <w:rFonts w:ascii="Arial" w:hAnsi="Arial" w:cs="Arial"/>
              </w:rPr>
            </w:pPr>
          </w:p>
        </w:tc>
      </w:tr>
      <w:tr w:rsidR="009A5F10" w:rsidRPr="00247E69" w14:paraId="7971CD21" w14:textId="77777777" w:rsidTr="40D1EDB0">
        <w:trPr>
          <w:trHeight w:val="20"/>
        </w:trPr>
        <w:tc>
          <w:tcPr>
            <w:tcW w:w="2880" w:type="dxa"/>
          </w:tcPr>
          <w:p w14:paraId="041C8486" w14:textId="399154EF" w:rsidR="009A5F10" w:rsidRPr="00247E69" w:rsidRDefault="3A51409A" w:rsidP="385E5DC6">
            <w:pPr>
              <w:spacing w:after="0"/>
              <w:rPr>
                <w:rFonts w:ascii="Arial" w:hAnsi="Arial" w:cs="Arial"/>
              </w:rPr>
            </w:pPr>
            <w:r w:rsidRPr="00247E69">
              <w:rPr>
                <w:rFonts w:ascii="Arial" w:hAnsi="Arial" w:cs="Arial"/>
              </w:rPr>
              <w:t xml:space="preserve">Review of the minutes of all closed meetings that have not yet been released for public review, </w:t>
            </w:r>
          </w:p>
          <w:p w14:paraId="061C5694" w14:textId="01E213A3" w:rsidR="009A5F10" w:rsidRPr="00247E69" w:rsidRDefault="3A51409A" w:rsidP="385E5DC6">
            <w:pPr>
              <w:spacing w:after="0"/>
              <w:rPr>
                <w:rFonts w:ascii="Arial" w:hAnsi="Arial" w:cs="Arial"/>
              </w:rPr>
            </w:pPr>
            <w:r w:rsidRPr="00247E69">
              <w:rPr>
                <w:rFonts w:ascii="Arial" w:hAnsi="Arial" w:cs="Arial"/>
              </w:rPr>
              <w:t xml:space="preserve">and determination of which, if any, may then be released; and </w:t>
            </w:r>
            <w:r w:rsidR="00AE30C4" w:rsidRPr="00247E69">
              <w:rPr>
                <w:rFonts w:ascii="Arial" w:hAnsi="Arial" w:cs="Arial"/>
              </w:rPr>
              <w:t>a</w:t>
            </w:r>
            <w:r w:rsidRPr="00247E69">
              <w:rPr>
                <w:rFonts w:ascii="Arial" w:hAnsi="Arial" w:cs="Arial"/>
              </w:rPr>
              <w:t>uthorization for destruction of</w:t>
            </w:r>
          </w:p>
          <w:p w14:paraId="098B1488" w14:textId="3FB274BC" w:rsidR="009A5F10" w:rsidRPr="00247E69" w:rsidRDefault="3A51409A" w:rsidP="385E5DC6">
            <w:pPr>
              <w:spacing w:after="0"/>
              <w:rPr>
                <w:rFonts w:ascii="Arial" w:hAnsi="Arial" w:cs="Arial"/>
              </w:rPr>
            </w:pPr>
            <w:r w:rsidRPr="00247E69">
              <w:rPr>
                <w:rFonts w:ascii="Arial" w:hAnsi="Arial" w:cs="Arial"/>
              </w:rPr>
              <w:t>verbatim recordings of closed sessions</w:t>
            </w:r>
          </w:p>
        </w:tc>
        <w:tc>
          <w:tcPr>
            <w:tcW w:w="7200" w:type="dxa"/>
          </w:tcPr>
          <w:p w14:paraId="379F6851" w14:textId="1DF0669F" w:rsidR="009A5F10" w:rsidRPr="00247E69" w:rsidRDefault="009A5F10" w:rsidP="00E27ED5">
            <w:pPr>
              <w:tabs>
                <w:tab w:val="left" w:pos="2880"/>
              </w:tabs>
              <w:spacing w:after="0"/>
              <w:rPr>
                <w:rFonts w:ascii="Arial" w:hAnsi="Arial" w:cs="Arial"/>
              </w:rPr>
            </w:pPr>
            <w:r w:rsidRPr="00247E69">
              <w:rPr>
                <w:rFonts w:ascii="Arial" w:hAnsi="Arial" w:cs="Arial"/>
              </w:rPr>
              <w:t>Approval of the recommendation</w:t>
            </w:r>
            <w:r w:rsidR="00E27ED5" w:rsidRPr="00247E69">
              <w:rPr>
                <w:rFonts w:ascii="Arial" w:hAnsi="Arial" w:cs="Arial"/>
              </w:rPr>
              <w:t xml:space="preserve"> to review the status of minutes and verbatim recordings of Closed Sessions of the Harper College Board of Trustees</w:t>
            </w:r>
            <w:r w:rsidRPr="00247E69">
              <w:rPr>
                <w:rFonts w:ascii="Arial" w:hAnsi="Arial" w:cs="Arial"/>
              </w:rPr>
              <w:t>, as presented in Exhibit X-A.9.</w:t>
            </w:r>
          </w:p>
        </w:tc>
      </w:tr>
      <w:tr w:rsidR="009A5F10" w:rsidRPr="00247E69" w14:paraId="38DEFB17" w14:textId="77777777" w:rsidTr="40D1EDB0">
        <w:trPr>
          <w:trHeight w:val="20"/>
        </w:trPr>
        <w:tc>
          <w:tcPr>
            <w:tcW w:w="2880" w:type="dxa"/>
          </w:tcPr>
          <w:p w14:paraId="1DD765CC" w14:textId="77777777" w:rsidR="009A5F10" w:rsidRPr="00247E69" w:rsidRDefault="009A5F10" w:rsidP="00EB60FB">
            <w:pPr>
              <w:spacing w:after="0"/>
              <w:rPr>
                <w:rFonts w:ascii="Arial" w:hAnsi="Arial" w:cs="Arial"/>
              </w:rPr>
            </w:pPr>
          </w:p>
        </w:tc>
        <w:tc>
          <w:tcPr>
            <w:tcW w:w="7200" w:type="dxa"/>
          </w:tcPr>
          <w:p w14:paraId="6B6911DB" w14:textId="77777777" w:rsidR="009A5F10" w:rsidRPr="00247E69" w:rsidRDefault="009A5F10" w:rsidP="00EB60FB">
            <w:pPr>
              <w:tabs>
                <w:tab w:val="left" w:pos="2880"/>
              </w:tabs>
              <w:spacing w:after="0"/>
              <w:ind w:left="2880" w:hanging="2880"/>
              <w:rPr>
                <w:rFonts w:ascii="Arial" w:hAnsi="Arial" w:cs="Arial"/>
              </w:rPr>
            </w:pPr>
          </w:p>
        </w:tc>
      </w:tr>
      <w:tr w:rsidR="009A5F10" w:rsidRPr="00247E69" w14:paraId="5FC49A7B" w14:textId="77777777" w:rsidTr="40D1EDB0">
        <w:trPr>
          <w:trHeight w:val="20"/>
        </w:trPr>
        <w:tc>
          <w:tcPr>
            <w:tcW w:w="2880" w:type="dxa"/>
          </w:tcPr>
          <w:p w14:paraId="1693EA44" w14:textId="0EABD2DC" w:rsidR="009A5F10" w:rsidRPr="00247E69" w:rsidRDefault="4CC223F0" w:rsidP="00EB60FB">
            <w:pPr>
              <w:spacing w:after="0"/>
              <w:rPr>
                <w:rFonts w:ascii="Arial" w:hAnsi="Arial" w:cs="Arial"/>
              </w:rPr>
            </w:pPr>
            <w:r w:rsidRPr="00247E69">
              <w:rPr>
                <w:rFonts w:ascii="Arial" w:hAnsi="Arial" w:cs="Arial"/>
              </w:rPr>
              <w:t xml:space="preserve">Monthly </w:t>
            </w:r>
            <w:r w:rsidR="009A5F10" w:rsidRPr="00247E69">
              <w:rPr>
                <w:rFonts w:ascii="Arial" w:hAnsi="Arial" w:cs="Arial"/>
              </w:rPr>
              <w:t>Financial Statements</w:t>
            </w:r>
          </w:p>
        </w:tc>
        <w:tc>
          <w:tcPr>
            <w:tcW w:w="7200" w:type="dxa"/>
          </w:tcPr>
          <w:p w14:paraId="438EFE75" w14:textId="77777777" w:rsidR="009A5F10" w:rsidRPr="00247E69" w:rsidRDefault="009A5F10" w:rsidP="00EB60FB">
            <w:pPr>
              <w:tabs>
                <w:tab w:val="left" w:pos="2880"/>
              </w:tabs>
              <w:spacing w:after="0"/>
              <w:ind w:left="2880" w:hanging="2880"/>
              <w:rPr>
                <w:rFonts w:ascii="Arial" w:hAnsi="Arial" w:cs="Arial"/>
              </w:rPr>
            </w:pPr>
            <w:r w:rsidRPr="00247E69">
              <w:rPr>
                <w:rFonts w:ascii="Arial" w:hAnsi="Arial" w:cs="Arial"/>
              </w:rPr>
              <w:t>Review of monthly financial statement as outlined in Exhibit X-B.1.</w:t>
            </w:r>
          </w:p>
        </w:tc>
      </w:tr>
      <w:tr w:rsidR="009A5F10" w:rsidRPr="00247E69" w14:paraId="56EB4FCE" w14:textId="77777777" w:rsidTr="40D1EDB0">
        <w:trPr>
          <w:trHeight w:val="20"/>
        </w:trPr>
        <w:tc>
          <w:tcPr>
            <w:tcW w:w="2880" w:type="dxa"/>
          </w:tcPr>
          <w:p w14:paraId="14674192" w14:textId="77777777" w:rsidR="009A5F10" w:rsidRPr="00247E69" w:rsidRDefault="009A5F10" w:rsidP="00EB60FB">
            <w:pPr>
              <w:spacing w:after="0"/>
              <w:rPr>
                <w:rFonts w:ascii="Arial" w:hAnsi="Arial" w:cs="Arial"/>
              </w:rPr>
            </w:pPr>
          </w:p>
        </w:tc>
        <w:tc>
          <w:tcPr>
            <w:tcW w:w="7200" w:type="dxa"/>
          </w:tcPr>
          <w:p w14:paraId="584B2C32" w14:textId="77777777" w:rsidR="009A5F10" w:rsidRPr="00247E69" w:rsidRDefault="009A5F10" w:rsidP="00EB60FB">
            <w:pPr>
              <w:tabs>
                <w:tab w:val="left" w:pos="2880"/>
              </w:tabs>
              <w:spacing w:after="0"/>
              <w:rPr>
                <w:rFonts w:ascii="Arial" w:hAnsi="Arial" w:cs="Arial"/>
              </w:rPr>
            </w:pPr>
          </w:p>
        </w:tc>
      </w:tr>
      <w:tr w:rsidR="009A5F10" w:rsidRPr="00247E69" w14:paraId="6AB12DD9" w14:textId="77777777" w:rsidTr="40D1EDB0">
        <w:trPr>
          <w:trHeight w:val="20"/>
        </w:trPr>
        <w:tc>
          <w:tcPr>
            <w:tcW w:w="2880" w:type="dxa"/>
          </w:tcPr>
          <w:p w14:paraId="1C618348" w14:textId="0B76705B" w:rsidR="009A5F10" w:rsidRPr="00247E69" w:rsidRDefault="009A5F10" w:rsidP="00EB60FB">
            <w:pPr>
              <w:spacing w:after="0"/>
              <w:rPr>
                <w:rFonts w:ascii="Arial" w:hAnsi="Arial" w:cs="Arial"/>
              </w:rPr>
            </w:pPr>
            <w:r w:rsidRPr="00247E69">
              <w:rPr>
                <w:rFonts w:ascii="Arial" w:hAnsi="Arial" w:cs="Arial"/>
              </w:rPr>
              <w:t>Board Committee and Liaison Report</w:t>
            </w:r>
            <w:r w:rsidR="451C42F5" w:rsidRPr="00247E69">
              <w:rPr>
                <w:rFonts w:ascii="Arial" w:hAnsi="Arial" w:cs="Arial"/>
              </w:rPr>
              <w:t>s</w:t>
            </w:r>
          </w:p>
        </w:tc>
        <w:tc>
          <w:tcPr>
            <w:tcW w:w="7200" w:type="dxa"/>
          </w:tcPr>
          <w:p w14:paraId="7B0917E5" w14:textId="77777777" w:rsidR="00136E76" w:rsidRPr="00247E69" w:rsidRDefault="009A5F10" w:rsidP="00EB60FB">
            <w:pPr>
              <w:spacing w:after="0"/>
              <w:rPr>
                <w:rFonts w:ascii="Arial" w:hAnsi="Arial" w:cs="Arial"/>
              </w:rPr>
            </w:pPr>
            <w:r w:rsidRPr="00247E69">
              <w:rPr>
                <w:rFonts w:ascii="Arial" w:hAnsi="Arial" w:cs="Arial"/>
              </w:rPr>
              <w:t xml:space="preserve">Alumni Liaison Report: </w:t>
            </w:r>
          </w:p>
          <w:p w14:paraId="5381F292" w14:textId="67B94E76" w:rsidR="00956AF8" w:rsidRPr="00247E69" w:rsidRDefault="009A5F10" w:rsidP="00956AF8">
            <w:pPr>
              <w:spacing w:after="0"/>
              <w:rPr>
                <w:rFonts w:ascii="Arial" w:hAnsi="Arial" w:cs="Arial"/>
              </w:rPr>
            </w:pPr>
            <w:r w:rsidRPr="00247E69">
              <w:rPr>
                <w:rFonts w:ascii="Arial" w:hAnsi="Arial" w:cs="Arial"/>
              </w:rPr>
              <w:t xml:space="preserve">Member </w:t>
            </w:r>
            <w:r w:rsidR="7949C90D" w:rsidRPr="00247E69">
              <w:rPr>
                <w:rFonts w:ascii="Arial" w:hAnsi="Arial" w:cs="Arial"/>
              </w:rPr>
              <w:t>S</w:t>
            </w:r>
            <w:r w:rsidRPr="00247E69">
              <w:rPr>
                <w:rFonts w:ascii="Arial" w:hAnsi="Arial" w:cs="Arial"/>
              </w:rPr>
              <w:t>t</w:t>
            </w:r>
            <w:r w:rsidR="7949C90D" w:rsidRPr="00247E69">
              <w:rPr>
                <w:rFonts w:ascii="Arial" w:hAnsi="Arial" w:cs="Arial"/>
              </w:rPr>
              <w:t>ack</w:t>
            </w:r>
            <w:r w:rsidRPr="00247E69">
              <w:rPr>
                <w:rFonts w:ascii="Arial" w:hAnsi="Arial" w:cs="Arial"/>
              </w:rPr>
              <w:t xml:space="preserve"> reported</w:t>
            </w:r>
            <w:r w:rsidR="00E44E03" w:rsidRPr="00247E69">
              <w:rPr>
                <w:rFonts w:ascii="Arial" w:hAnsi="Arial" w:cs="Arial"/>
              </w:rPr>
              <w:t xml:space="preserve"> that o</w:t>
            </w:r>
            <w:r w:rsidR="00956AF8" w:rsidRPr="00247E69">
              <w:rPr>
                <w:rFonts w:ascii="Arial" w:hAnsi="Arial" w:cs="Arial"/>
              </w:rPr>
              <w:t>n November 8</w:t>
            </w:r>
            <w:r w:rsidR="00A76A96" w:rsidRPr="00247E69">
              <w:rPr>
                <w:rFonts w:ascii="Arial" w:hAnsi="Arial" w:cs="Arial"/>
              </w:rPr>
              <w:t>,</w:t>
            </w:r>
            <w:r w:rsidR="00956AF8" w:rsidRPr="00247E69">
              <w:rPr>
                <w:rFonts w:ascii="Arial" w:hAnsi="Arial" w:cs="Arial"/>
              </w:rPr>
              <w:t xml:space="preserve"> </w:t>
            </w:r>
            <w:r w:rsidR="00A76A96" w:rsidRPr="00247E69">
              <w:rPr>
                <w:rFonts w:ascii="Arial" w:hAnsi="Arial" w:cs="Arial"/>
              </w:rPr>
              <w:t xml:space="preserve">Harper </w:t>
            </w:r>
            <w:r w:rsidR="00956AF8" w:rsidRPr="00247E69">
              <w:rPr>
                <w:rFonts w:ascii="Arial" w:hAnsi="Arial" w:cs="Arial"/>
              </w:rPr>
              <w:t xml:space="preserve">Alumni Relations hosted the webinar “Building Your Financial Future – Start Today!” which shared introductory insights into managing finances effectively and the essentials of financial planning for recent alumni. The webinar was co-hosted by Harper Alumni Relations and the Harper Professional Advisors Committee and featured financial advisors from Baldwin Financial. </w:t>
            </w:r>
          </w:p>
          <w:p w14:paraId="3B43B6DD" w14:textId="77777777" w:rsidR="00956AF8" w:rsidRPr="00247E69" w:rsidRDefault="00956AF8" w:rsidP="00956AF8">
            <w:pPr>
              <w:spacing w:after="0"/>
              <w:rPr>
                <w:rFonts w:ascii="Arial" w:hAnsi="Arial" w:cs="Arial"/>
              </w:rPr>
            </w:pPr>
          </w:p>
          <w:p w14:paraId="198D644C" w14:textId="7052629A" w:rsidR="00956AF8" w:rsidRPr="00247E69" w:rsidRDefault="00956AF8" w:rsidP="00956AF8">
            <w:pPr>
              <w:spacing w:after="0"/>
              <w:rPr>
                <w:rFonts w:ascii="Arial" w:hAnsi="Arial" w:cs="Arial"/>
              </w:rPr>
            </w:pPr>
            <w:r w:rsidRPr="00247E69">
              <w:rPr>
                <w:rFonts w:ascii="Arial" w:hAnsi="Arial" w:cs="Arial"/>
              </w:rPr>
              <w:t xml:space="preserve">The HOPE Giving Circle will host a social event, “Charcuterie for Beginners” on Thursday, January 11, 2024. The event is an opportunity for members and HOPE prospects to learn more about the HOPE Giving Circle and enjoy a class on constructing charcuterie boards. </w:t>
            </w:r>
          </w:p>
          <w:p w14:paraId="604D6CA8" w14:textId="77777777" w:rsidR="00956AF8" w:rsidRPr="00247E69" w:rsidRDefault="00956AF8" w:rsidP="00956AF8">
            <w:pPr>
              <w:spacing w:after="0"/>
              <w:rPr>
                <w:rFonts w:ascii="Arial" w:hAnsi="Arial" w:cs="Arial"/>
              </w:rPr>
            </w:pPr>
          </w:p>
          <w:p w14:paraId="72881C43" w14:textId="449E4CC4" w:rsidR="009A5F10" w:rsidRPr="00247E69" w:rsidRDefault="00956AF8" w:rsidP="00535A8C">
            <w:pPr>
              <w:spacing w:after="0"/>
              <w:rPr>
                <w:rFonts w:ascii="Arial" w:hAnsi="Arial" w:cs="Arial"/>
                <w:highlight w:val="lightGray"/>
              </w:rPr>
            </w:pPr>
            <w:r w:rsidRPr="00247E69">
              <w:rPr>
                <w:rFonts w:ascii="Arial" w:hAnsi="Arial" w:cs="Arial"/>
              </w:rPr>
              <w:t xml:space="preserve">Listen as Harper alumni share their stories, </w:t>
            </w:r>
            <w:r w:rsidR="00171A75" w:rsidRPr="00247E69">
              <w:rPr>
                <w:rFonts w:ascii="Arial" w:hAnsi="Arial" w:cs="Arial"/>
              </w:rPr>
              <w:t>experiences,</w:t>
            </w:r>
            <w:r w:rsidRPr="00247E69">
              <w:rPr>
                <w:rFonts w:ascii="Arial" w:hAnsi="Arial" w:cs="Arial"/>
              </w:rPr>
              <w:t xml:space="preserve"> and life journeys</w:t>
            </w:r>
            <w:r w:rsidR="007E2E9A" w:rsidRPr="00247E69">
              <w:rPr>
                <w:rFonts w:ascii="Arial" w:hAnsi="Arial" w:cs="Arial"/>
              </w:rPr>
              <w:t xml:space="preserve"> on Harper Talks: The Harper Alumni Podcast</w:t>
            </w:r>
            <w:r w:rsidRPr="00247E69">
              <w:rPr>
                <w:rFonts w:ascii="Arial" w:hAnsi="Arial" w:cs="Arial"/>
              </w:rPr>
              <w:t>. The latest episodes feature 2023 Distinguished Alumna Kari-Ann Ryan, who is the director of marketing and development at Mid-West Moving and Storage, and alumna Nicole Buchanan, who serves as the vice president of operations with Bear Family Restaurants.</w:t>
            </w:r>
            <w:r w:rsidR="00535A8C" w:rsidRPr="00247E69">
              <w:rPr>
                <w:rFonts w:ascii="Arial" w:hAnsi="Arial" w:cs="Arial"/>
              </w:rPr>
              <w:t xml:space="preserve"> </w:t>
            </w:r>
            <w:r w:rsidRPr="00247E69">
              <w:rPr>
                <w:rFonts w:ascii="Arial" w:hAnsi="Arial" w:cs="Arial"/>
              </w:rPr>
              <w:t>You can listen to the college's alumni podcast on the Harper Talks webpage or search "Harper Talks" on all podcast streaming platforms.</w:t>
            </w:r>
          </w:p>
        </w:tc>
      </w:tr>
      <w:tr w:rsidR="009A5F10" w:rsidRPr="00247E69" w14:paraId="4682F6AF" w14:textId="77777777" w:rsidTr="40D1EDB0">
        <w:trPr>
          <w:trHeight w:val="20"/>
        </w:trPr>
        <w:tc>
          <w:tcPr>
            <w:tcW w:w="2880" w:type="dxa"/>
          </w:tcPr>
          <w:p w14:paraId="2A38D33F" w14:textId="77777777" w:rsidR="009A5F10" w:rsidRPr="00247E69" w:rsidRDefault="009A5F10" w:rsidP="00EB60FB">
            <w:pPr>
              <w:spacing w:after="0"/>
              <w:rPr>
                <w:rFonts w:ascii="Arial" w:hAnsi="Arial" w:cs="Arial"/>
              </w:rPr>
            </w:pPr>
          </w:p>
        </w:tc>
        <w:tc>
          <w:tcPr>
            <w:tcW w:w="7200" w:type="dxa"/>
          </w:tcPr>
          <w:p w14:paraId="610CE390" w14:textId="77777777" w:rsidR="009A5F10" w:rsidRPr="00247E69" w:rsidRDefault="009A5F10" w:rsidP="00EB60FB">
            <w:pPr>
              <w:tabs>
                <w:tab w:val="left" w:pos="2880"/>
              </w:tabs>
              <w:spacing w:after="0"/>
              <w:rPr>
                <w:rFonts w:ascii="Arial" w:hAnsi="Arial" w:cs="Arial"/>
              </w:rPr>
            </w:pPr>
          </w:p>
        </w:tc>
      </w:tr>
      <w:tr w:rsidR="009A5F10" w:rsidRPr="00247E69" w14:paraId="30A87CCF" w14:textId="77777777" w:rsidTr="40D1EDB0">
        <w:trPr>
          <w:trHeight w:val="20"/>
        </w:trPr>
        <w:tc>
          <w:tcPr>
            <w:tcW w:w="2880" w:type="dxa"/>
          </w:tcPr>
          <w:p w14:paraId="293E7C94" w14:textId="77777777" w:rsidR="009A5F10" w:rsidRPr="00247E69" w:rsidRDefault="009A5F10" w:rsidP="00EB60FB">
            <w:pPr>
              <w:spacing w:after="0"/>
              <w:rPr>
                <w:rFonts w:ascii="Arial" w:hAnsi="Arial" w:cs="Arial"/>
              </w:rPr>
            </w:pPr>
          </w:p>
        </w:tc>
        <w:tc>
          <w:tcPr>
            <w:tcW w:w="7200" w:type="dxa"/>
          </w:tcPr>
          <w:p w14:paraId="79ACF93B" w14:textId="77777777" w:rsidR="00136E76" w:rsidRPr="00247E69" w:rsidRDefault="009A5F10" w:rsidP="00EB60FB">
            <w:pPr>
              <w:spacing w:after="0"/>
              <w:rPr>
                <w:rFonts w:ascii="Arial" w:hAnsi="Arial" w:cs="Arial"/>
              </w:rPr>
            </w:pPr>
            <w:r w:rsidRPr="00247E69">
              <w:rPr>
                <w:rFonts w:ascii="Arial" w:hAnsi="Arial" w:cs="Arial"/>
              </w:rPr>
              <w:t xml:space="preserve">Foundation Liaison Report: </w:t>
            </w:r>
          </w:p>
          <w:p w14:paraId="5EB3C107" w14:textId="02DB10F1" w:rsidR="00FB4524" w:rsidRPr="00247E69" w:rsidRDefault="009A5F10" w:rsidP="00FB4524">
            <w:pPr>
              <w:spacing w:after="0"/>
              <w:rPr>
                <w:rFonts w:ascii="Arial" w:hAnsi="Arial" w:cs="Arial"/>
              </w:rPr>
            </w:pPr>
            <w:r w:rsidRPr="00247E69">
              <w:rPr>
                <w:rFonts w:ascii="Arial" w:hAnsi="Arial" w:cs="Arial"/>
              </w:rPr>
              <w:t xml:space="preserve">Member Hill shared </w:t>
            </w:r>
            <w:r w:rsidR="00980717" w:rsidRPr="00247E69">
              <w:rPr>
                <w:rFonts w:ascii="Arial" w:hAnsi="Arial" w:cs="Arial"/>
              </w:rPr>
              <w:t>that a</w:t>
            </w:r>
            <w:r w:rsidR="00FB4524" w:rsidRPr="00247E69">
              <w:rPr>
                <w:rFonts w:ascii="Arial" w:hAnsi="Arial" w:cs="Arial"/>
              </w:rPr>
              <w:t xml:space="preserve">s of October 31 the Educational Foundation exceeded the </w:t>
            </w:r>
            <w:r w:rsidR="00980717" w:rsidRPr="00247E69">
              <w:rPr>
                <w:rFonts w:ascii="Arial" w:hAnsi="Arial" w:cs="Arial"/>
              </w:rPr>
              <w:t xml:space="preserve">Inspire </w:t>
            </w:r>
            <w:r w:rsidR="00FB4524" w:rsidRPr="00247E69">
              <w:rPr>
                <w:rFonts w:ascii="Arial" w:hAnsi="Arial" w:cs="Arial"/>
              </w:rPr>
              <w:t xml:space="preserve">scholarship campaign goal of $30,000,000 by raising $32,065,467.41 million and establishing 65 new scholarships. There’s still 8 months remaining in the campaign. </w:t>
            </w:r>
          </w:p>
          <w:p w14:paraId="0FCBCE30" w14:textId="77777777" w:rsidR="00FB4524" w:rsidRPr="00247E69" w:rsidRDefault="00FB4524" w:rsidP="00FB4524">
            <w:pPr>
              <w:spacing w:after="0"/>
              <w:rPr>
                <w:rFonts w:ascii="Arial" w:hAnsi="Arial" w:cs="Arial"/>
              </w:rPr>
            </w:pPr>
          </w:p>
          <w:p w14:paraId="78DD4C54" w14:textId="212137EE" w:rsidR="00FB4524" w:rsidRPr="00247E69" w:rsidRDefault="00FB4524" w:rsidP="00FB4524">
            <w:pPr>
              <w:spacing w:after="0"/>
              <w:rPr>
                <w:rFonts w:ascii="Arial" w:hAnsi="Arial" w:cs="Arial"/>
              </w:rPr>
            </w:pPr>
            <w:r w:rsidRPr="00247E69">
              <w:rPr>
                <w:rFonts w:ascii="Arial" w:hAnsi="Arial" w:cs="Arial"/>
              </w:rPr>
              <w:t xml:space="preserve">The next Quarterly Foundation Board meeting will be held on December 5. At this meeting </w:t>
            </w:r>
            <w:r w:rsidR="00424C6C" w:rsidRPr="00247E69">
              <w:rPr>
                <w:rFonts w:ascii="Arial" w:hAnsi="Arial" w:cs="Arial"/>
              </w:rPr>
              <w:t xml:space="preserve">there </w:t>
            </w:r>
            <w:r w:rsidRPr="00247E69">
              <w:rPr>
                <w:rFonts w:ascii="Arial" w:hAnsi="Arial" w:cs="Arial"/>
              </w:rPr>
              <w:t xml:space="preserve">will be a check presentation from IT Serve Alliance for $12,500 for a new scholarship, and </w:t>
            </w:r>
            <w:r w:rsidR="00424C6C" w:rsidRPr="00247E69">
              <w:rPr>
                <w:rFonts w:ascii="Arial" w:hAnsi="Arial" w:cs="Arial"/>
              </w:rPr>
              <w:t xml:space="preserve">they will </w:t>
            </w:r>
            <w:r w:rsidRPr="00247E69">
              <w:rPr>
                <w:rFonts w:ascii="Arial" w:hAnsi="Arial" w:cs="Arial"/>
              </w:rPr>
              <w:t>hear from a new student recipient for the Div</w:t>
            </w:r>
            <w:r w:rsidR="00FE5C20" w:rsidRPr="00247E69">
              <w:rPr>
                <w:rFonts w:ascii="Arial" w:hAnsi="Arial" w:cs="Arial"/>
              </w:rPr>
              <w:t>I</w:t>
            </w:r>
            <w:r w:rsidRPr="00247E69">
              <w:rPr>
                <w:rFonts w:ascii="Arial" w:hAnsi="Arial" w:cs="Arial"/>
              </w:rPr>
              <w:t>HN (Divine) Integration, Inc. Scholarship</w:t>
            </w:r>
            <w:r w:rsidR="00D55793" w:rsidRPr="00247E69">
              <w:rPr>
                <w:rFonts w:ascii="Arial" w:hAnsi="Arial" w:cs="Arial"/>
              </w:rPr>
              <w:t xml:space="preserve">. </w:t>
            </w:r>
          </w:p>
          <w:p w14:paraId="378C7182" w14:textId="77777777" w:rsidR="00FB4524" w:rsidRPr="00247E69" w:rsidRDefault="00FB4524" w:rsidP="00FB4524">
            <w:pPr>
              <w:spacing w:after="0"/>
              <w:rPr>
                <w:rFonts w:ascii="Arial" w:hAnsi="Arial" w:cs="Arial"/>
              </w:rPr>
            </w:pPr>
          </w:p>
          <w:p w14:paraId="5D3E0DE9" w14:textId="239E74FA" w:rsidR="003B1EF5" w:rsidRPr="00247E69" w:rsidRDefault="00FB4524" w:rsidP="00FB4524">
            <w:pPr>
              <w:spacing w:after="0"/>
              <w:rPr>
                <w:rFonts w:ascii="Arial" w:hAnsi="Arial" w:cs="Arial"/>
              </w:rPr>
            </w:pPr>
            <w:r w:rsidRPr="00247E69">
              <w:rPr>
                <w:rFonts w:ascii="Arial" w:hAnsi="Arial" w:cs="Arial"/>
              </w:rPr>
              <w:t xml:space="preserve">As of October 31, 2023, the </w:t>
            </w:r>
            <w:r w:rsidR="00B1367C" w:rsidRPr="00247E69">
              <w:rPr>
                <w:rFonts w:ascii="Arial" w:hAnsi="Arial" w:cs="Arial"/>
              </w:rPr>
              <w:t>year-to-date</w:t>
            </w:r>
            <w:r w:rsidRPr="00247E69">
              <w:rPr>
                <w:rFonts w:ascii="Arial" w:hAnsi="Arial" w:cs="Arial"/>
              </w:rPr>
              <w:t xml:space="preserve"> financials for the foundation is $2,230,598 in total giving which is 87%</w:t>
            </w:r>
            <w:r w:rsidR="00954A30">
              <w:rPr>
                <w:rFonts w:ascii="Arial" w:hAnsi="Arial" w:cs="Arial"/>
              </w:rPr>
              <w:t xml:space="preserve"> at </w:t>
            </w:r>
            <w:r w:rsidRPr="00247E69">
              <w:rPr>
                <w:rFonts w:ascii="Arial" w:hAnsi="Arial" w:cs="Arial"/>
              </w:rPr>
              <w:t>four months into the fiscal year.</w:t>
            </w:r>
            <w:r w:rsidR="008153D7" w:rsidRPr="00247E69">
              <w:rPr>
                <w:rFonts w:ascii="Arial" w:hAnsi="Arial" w:cs="Arial"/>
              </w:rPr>
              <w:t xml:space="preserve"> </w:t>
            </w:r>
            <w:r w:rsidRPr="00247E69">
              <w:rPr>
                <w:rFonts w:ascii="Arial" w:hAnsi="Arial" w:cs="Arial"/>
              </w:rPr>
              <w:t>The annual budgeted goal is $2,566,600. Investment earning</w:t>
            </w:r>
            <w:r w:rsidR="00B1367C" w:rsidRPr="00247E69">
              <w:rPr>
                <w:rFonts w:ascii="Arial" w:hAnsi="Arial" w:cs="Arial"/>
              </w:rPr>
              <w:t>s</w:t>
            </w:r>
            <w:r w:rsidRPr="00247E69">
              <w:rPr>
                <w:rFonts w:ascii="Arial" w:hAnsi="Arial" w:cs="Arial"/>
              </w:rPr>
              <w:t xml:space="preserve"> </w:t>
            </w:r>
            <w:proofErr w:type="gramStart"/>
            <w:r w:rsidRPr="00247E69">
              <w:rPr>
                <w:rFonts w:ascii="Arial" w:hAnsi="Arial" w:cs="Arial"/>
              </w:rPr>
              <w:t>is</w:t>
            </w:r>
            <w:proofErr w:type="gramEnd"/>
            <w:r w:rsidRPr="00247E69">
              <w:rPr>
                <w:rFonts w:ascii="Arial" w:hAnsi="Arial" w:cs="Arial"/>
              </w:rPr>
              <w:t xml:space="preserve"> currently in the red with -$1,988,004</w:t>
            </w:r>
            <w:r w:rsidR="00954A30">
              <w:rPr>
                <w:rFonts w:ascii="Arial" w:hAnsi="Arial" w:cs="Arial"/>
              </w:rPr>
              <w:t xml:space="preserve"> based on how the financial markets are performing</w:t>
            </w:r>
            <w:r w:rsidRPr="00247E69">
              <w:rPr>
                <w:rFonts w:ascii="Arial" w:hAnsi="Arial" w:cs="Arial"/>
              </w:rPr>
              <w:t xml:space="preserve">. </w:t>
            </w:r>
          </w:p>
        </w:tc>
      </w:tr>
      <w:tr w:rsidR="009A5F10" w:rsidRPr="00247E69" w14:paraId="0B05BD33" w14:textId="77777777" w:rsidTr="40D1EDB0">
        <w:trPr>
          <w:trHeight w:val="20"/>
        </w:trPr>
        <w:tc>
          <w:tcPr>
            <w:tcW w:w="2880" w:type="dxa"/>
          </w:tcPr>
          <w:p w14:paraId="4AC8F0E2" w14:textId="77777777" w:rsidR="009A5F10" w:rsidRPr="00247E69" w:rsidRDefault="009A5F10" w:rsidP="00EB60FB">
            <w:pPr>
              <w:spacing w:after="0"/>
              <w:rPr>
                <w:rFonts w:ascii="Arial" w:hAnsi="Arial" w:cs="Arial"/>
              </w:rPr>
            </w:pPr>
          </w:p>
        </w:tc>
        <w:tc>
          <w:tcPr>
            <w:tcW w:w="7200" w:type="dxa"/>
          </w:tcPr>
          <w:p w14:paraId="19CDE638" w14:textId="77777777" w:rsidR="009A5F10" w:rsidRPr="00247E69" w:rsidRDefault="009A5F10" w:rsidP="00EB60FB">
            <w:pPr>
              <w:tabs>
                <w:tab w:val="left" w:pos="2880"/>
              </w:tabs>
              <w:spacing w:after="0"/>
              <w:rPr>
                <w:rFonts w:ascii="Arial" w:hAnsi="Arial" w:cs="Arial"/>
              </w:rPr>
            </w:pPr>
          </w:p>
        </w:tc>
      </w:tr>
      <w:tr w:rsidR="009A5F10" w:rsidRPr="00247E69" w14:paraId="7FED4809" w14:textId="77777777" w:rsidTr="40D1EDB0">
        <w:trPr>
          <w:trHeight w:val="20"/>
        </w:trPr>
        <w:tc>
          <w:tcPr>
            <w:tcW w:w="2880" w:type="dxa"/>
          </w:tcPr>
          <w:p w14:paraId="7638129C" w14:textId="77777777" w:rsidR="009A5F10" w:rsidRPr="00247E69" w:rsidRDefault="009A5F10" w:rsidP="00EB60FB">
            <w:pPr>
              <w:spacing w:after="0"/>
              <w:rPr>
                <w:rFonts w:ascii="Arial" w:hAnsi="Arial" w:cs="Arial"/>
              </w:rPr>
            </w:pPr>
          </w:p>
        </w:tc>
        <w:tc>
          <w:tcPr>
            <w:tcW w:w="7200" w:type="dxa"/>
          </w:tcPr>
          <w:p w14:paraId="309D9DD4" w14:textId="77777777" w:rsidR="00136E76" w:rsidRPr="00247E69" w:rsidRDefault="009A5F10" w:rsidP="00EB60FB">
            <w:pPr>
              <w:tabs>
                <w:tab w:val="left" w:pos="2880"/>
              </w:tabs>
              <w:spacing w:after="0"/>
              <w:rPr>
                <w:rFonts w:ascii="Arial" w:hAnsi="Arial" w:cs="Arial"/>
              </w:rPr>
            </w:pPr>
            <w:r w:rsidRPr="00247E69">
              <w:rPr>
                <w:rFonts w:ascii="Arial" w:hAnsi="Arial" w:cs="Arial"/>
              </w:rPr>
              <w:t>ICCTA</w:t>
            </w:r>
            <w:r w:rsidR="3BCFFABB" w:rsidRPr="00247E69">
              <w:rPr>
                <w:rFonts w:ascii="Arial" w:hAnsi="Arial" w:cs="Arial"/>
              </w:rPr>
              <w:t>/ACCT</w:t>
            </w:r>
            <w:r w:rsidRPr="00247E69">
              <w:rPr>
                <w:rFonts w:ascii="Arial" w:hAnsi="Arial" w:cs="Arial"/>
              </w:rPr>
              <w:t xml:space="preserve"> Liaison Report:  </w:t>
            </w:r>
          </w:p>
          <w:p w14:paraId="54D5060E" w14:textId="04585F58" w:rsidR="00ED2618" w:rsidRPr="00247E69" w:rsidRDefault="009A5F10" w:rsidP="007F0461">
            <w:pPr>
              <w:tabs>
                <w:tab w:val="left" w:pos="2880"/>
              </w:tabs>
              <w:spacing w:after="0"/>
              <w:rPr>
                <w:rFonts w:ascii="Arial" w:hAnsi="Arial" w:cs="Arial"/>
              </w:rPr>
            </w:pPr>
            <w:r w:rsidRPr="00247E69">
              <w:rPr>
                <w:rFonts w:ascii="Arial" w:hAnsi="Arial" w:cs="Arial"/>
              </w:rPr>
              <w:t xml:space="preserve">Member </w:t>
            </w:r>
            <w:r w:rsidR="4C085792" w:rsidRPr="00247E69">
              <w:rPr>
                <w:rFonts w:ascii="Arial" w:hAnsi="Arial" w:cs="Arial"/>
              </w:rPr>
              <w:t>Kelley</w:t>
            </w:r>
            <w:r w:rsidRPr="00247E69">
              <w:rPr>
                <w:rFonts w:ascii="Arial" w:hAnsi="Arial" w:cs="Arial"/>
              </w:rPr>
              <w:t xml:space="preserve"> reported</w:t>
            </w:r>
            <w:r w:rsidR="007F0461" w:rsidRPr="00247E69">
              <w:rPr>
                <w:rFonts w:ascii="Arial" w:hAnsi="Arial" w:cs="Arial"/>
              </w:rPr>
              <w:t xml:space="preserve"> </w:t>
            </w:r>
            <w:r w:rsidR="00B57EAF" w:rsidRPr="00247E69">
              <w:rPr>
                <w:rFonts w:ascii="Arial" w:hAnsi="Arial" w:cs="Arial"/>
              </w:rPr>
              <w:t xml:space="preserve">that he </w:t>
            </w:r>
            <w:r w:rsidR="007F0461" w:rsidRPr="00247E69">
              <w:rPr>
                <w:rFonts w:ascii="Arial" w:hAnsi="Arial" w:cs="Arial"/>
              </w:rPr>
              <w:t xml:space="preserve">was happy to attend the session </w:t>
            </w:r>
            <w:r w:rsidR="0048130B" w:rsidRPr="00247E69">
              <w:rPr>
                <w:rFonts w:ascii="Arial" w:hAnsi="Arial" w:cs="Arial"/>
              </w:rPr>
              <w:t xml:space="preserve">in Schaumburg </w:t>
            </w:r>
            <w:r w:rsidR="004A1ADD" w:rsidRPr="00247E69">
              <w:rPr>
                <w:rFonts w:ascii="Arial" w:hAnsi="Arial" w:cs="Arial"/>
              </w:rPr>
              <w:t xml:space="preserve">the previous </w:t>
            </w:r>
            <w:r w:rsidR="007F0461" w:rsidRPr="00247E69">
              <w:rPr>
                <w:rFonts w:ascii="Arial" w:hAnsi="Arial" w:cs="Arial"/>
              </w:rPr>
              <w:t>weekend</w:t>
            </w:r>
            <w:r w:rsidR="004A1ADD" w:rsidRPr="00247E69">
              <w:rPr>
                <w:rFonts w:ascii="Arial" w:hAnsi="Arial" w:cs="Arial"/>
              </w:rPr>
              <w:t xml:space="preserve"> </w:t>
            </w:r>
            <w:r w:rsidR="0059736D" w:rsidRPr="00247E69">
              <w:rPr>
                <w:rFonts w:ascii="Arial" w:hAnsi="Arial" w:cs="Arial"/>
              </w:rPr>
              <w:t xml:space="preserve">where they </w:t>
            </w:r>
            <w:r w:rsidR="00D93D67" w:rsidRPr="00247E69">
              <w:rPr>
                <w:rFonts w:ascii="Arial" w:hAnsi="Arial" w:cs="Arial"/>
              </w:rPr>
              <w:t>had</w:t>
            </w:r>
            <w:r w:rsidR="007F0461" w:rsidRPr="00247E69">
              <w:rPr>
                <w:rFonts w:ascii="Arial" w:hAnsi="Arial" w:cs="Arial"/>
              </w:rPr>
              <w:t xml:space="preserve"> constitutional officers address </w:t>
            </w:r>
            <w:r w:rsidR="0059736D" w:rsidRPr="00247E69">
              <w:rPr>
                <w:rFonts w:ascii="Arial" w:hAnsi="Arial" w:cs="Arial"/>
              </w:rPr>
              <w:t>them</w:t>
            </w:r>
            <w:r w:rsidR="007F0461" w:rsidRPr="00247E69">
              <w:rPr>
                <w:rFonts w:ascii="Arial" w:hAnsi="Arial" w:cs="Arial"/>
              </w:rPr>
              <w:t xml:space="preserve">. Governor J.B. Pritzker addressed the </w:t>
            </w:r>
            <w:r w:rsidR="00954A30">
              <w:rPr>
                <w:rFonts w:ascii="Arial" w:hAnsi="Arial" w:cs="Arial"/>
              </w:rPr>
              <w:t>trustees</w:t>
            </w:r>
            <w:r w:rsidR="007F0461" w:rsidRPr="00247E69">
              <w:rPr>
                <w:rFonts w:ascii="Arial" w:hAnsi="Arial" w:cs="Arial"/>
              </w:rPr>
              <w:t xml:space="preserve"> </w:t>
            </w:r>
            <w:r w:rsidR="007F0461" w:rsidRPr="00247E69">
              <w:rPr>
                <w:rFonts w:ascii="Arial" w:hAnsi="Arial" w:cs="Arial"/>
              </w:rPr>
              <w:lastRenderedPageBreak/>
              <w:t xml:space="preserve">and presidents. </w:t>
            </w:r>
            <w:r w:rsidR="002B03DB" w:rsidRPr="00247E69">
              <w:rPr>
                <w:rFonts w:ascii="Arial" w:hAnsi="Arial" w:cs="Arial"/>
              </w:rPr>
              <w:t xml:space="preserve">He is incredibly passionate about community </w:t>
            </w:r>
            <w:r w:rsidR="00217CAA" w:rsidRPr="00247E69">
              <w:rPr>
                <w:rFonts w:ascii="Arial" w:hAnsi="Arial" w:cs="Arial"/>
              </w:rPr>
              <w:t>colleges and</w:t>
            </w:r>
            <w:r w:rsidR="002B03DB" w:rsidRPr="00247E69">
              <w:rPr>
                <w:rFonts w:ascii="Arial" w:hAnsi="Arial" w:cs="Arial"/>
              </w:rPr>
              <w:t xml:space="preserve"> has shifted significant funding over the last couple of years to community colleges. His support for mental health initiatives is impressive</w:t>
            </w:r>
            <w:r w:rsidR="00217CAA" w:rsidRPr="00247E69">
              <w:rPr>
                <w:rFonts w:ascii="Arial" w:hAnsi="Arial" w:cs="Arial"/>
              </w:rPr>
              <w:t xml:space="preserve"> as well. They </w:t>
            </w:r>
            <w:r w:rsidR="007F0461" w:rsidRPr="00247E69">
              <w:rPr>
                <w:rFonts w:ascii="Arial" w:hAnsi="Arial" w:cs="Arial"/>
              </w:rPr>
              <w:t xml:space="preserve">also had Secretary of State Alexi Giannoulias address </w:t>
            </w:r>
            <w:r w:rsidR="00217CAA" w:rsidRPr="00247E69">
              <w:rPr>
                <w:rFonts w:ascii="Arial" w:hAnsi="Arial" w:cs="Arial"/>
              </w:rPr>
              <w:t>them</w:t>
            </w:r>
            <w:r w:rsidR="00F37796" w:rsidRPr="00247E69">
              <w:rPr>
                <w:rFonts w:ascii="Arial" w:hAnsi="Arial" w:cs="Arial"/>
              </w:rPr>
              <w:t>. H</w:t>
            </w:r>
            <w:r w:rsidR="007F0461" w:rsidRPr="00247E69">
              <w:rPr>
                <w:rFonts w:ascii="Arial" w:hAnsi="Arial" w:cs="Arial"/>
              </w:rPr>
              <w:t xml:space="preserve">e was a past chair of the Illinois Community College Board. </w:t>
            </w:r>
            <w:r w:rsidR="00F37796" w:rsidRPr="00247E69">
              <w:rPr>
                <w:rFonts w:ascii="Arial" w:hAnsi="Arial" w:cs="Arial"/>
              </w:rPr>
              <w:t>H</w:t>
            </w:r>
            <w:r w:rsidR="007F0461" w:rsidRPr="00247E69">
              <w:rPr>
                <w:rFonts w:ascii="Arial" w:hAnsi="Arial" w:cs="Arial"/>
              </w:rPr>
              <w:t>e made a compelling point that community colleges save lives.</w:t>
            </w:r>
            <w:r w:rsidR="00065FE3" w:rsidRPr="00247E69">
              <w:rPr>
                <w:rFonts w:ascii="Arial" w:hAnsi="Arial" w:cs="Arial"/>
              </w:rPr>
              <w:t xml:space="preserve"> </w:t>
            </w:r>
            <w:r w:rsidR="00A42D82" w:rsidRPr="00247E69">
              <w:rPr>
                <w:rFonts w:ascii="Arial" w:hAnsi="Arial" w:cs="Arial"/>
              </w:rPr>
              <w:t>Member</w:t>
            </w:r>
            <w:r w:rsidR="00065FE3" w:rsidRPr="00247E69">
              <w:rPr>
                <w:rFonts w:ascii="Arial" w:hAnsi="Arial" w:cs="Arial"/>
              </w:rPr>
              <w:t xml:space="preserve"> Kelley reflected on </w:t>
            </w:r>
            <w:r w:rsidR="007F0461" w:rsidRPr="00247E69">
              <w:rPr>
                <w:rFonts w:ascii="Arial" w:hAnsi="Arial" w:cs="Arial"/>
              </w:rPr>
              <w:t xml:space="preserve">how many students come </w:t>
            </w:r>
            <w:r w:rsidR="00065FE3" w:rsidRPr="00247E69">
              <w:rPr>
                <w:rFonts w:ascii="Arial" w:hAnsi="Arial" w:cs="Arial"/>
              </w:rPr>
              <w:t>to Harper</w:t>
            </w:r>
            <w:r w:rsidR="00287DC6" w:rsidRPr="00247E69">
              <w:rPr>
                <w:rFonts w:ascii="Arial" w:hAnsi="Arial" w:cs="Arial"/>
              </w:rPr>
              <w:t xml:space="preserve"> College</w:t>
            </w:r>
            <w:r w:rsidR="00065FE3" w:rsidRPr="00247E69">
              <w:rPr>
                <w:rFonts w:ascii="Arial" w:hAnsi="Arial" w:cs="Arial"/>
              </w:rPr>
              <w:t xml:space="preserve"> </w:t>
            </w:r>
            <w:r w:rsidR="007F0461" w:rsidRPr="00247E69">
              <w:rPr>
                <w:rFonts w:ascii="Arial" w:hAnsi="Arial" w:cs="Arial"/>
              </w:rPr>
              <w:t xml:space="preserve">and </w:t>
            </w:r>
            <w:r w:rsidR="00A731A9" w:rsidRPr="00247E69">
              <w:rPr>
                <w:rFonts w:ascii="Arial" w:hAnsi="Arial" w:cs="Arial"/>
              </w:rPr>
              <w:t>maybe</w:t>
            </w:r>
            <w:r w:rsidR="007F0461" w:rsidRPr="00247E69">
              <w:rPr>
                <w:rFonts w:ascii="Arial" w:hAnsi="Arial" w:cs="Arial"/>
              </w:rPr>
              <w:t xml:space="preserve"> </w:t>
            </w:r>
            <w:r w:rsidR="00954A30">
              <w:rPr>
                <w:rFonts w:ascii="Arial" w:hAnsi="Arial" w:cs="Arial"/>
              </w:rPr>
              <w:t>struggling</w:t>
            </w:r>
            <w:r w:rsidR="00A731A9" w:rsidRPr="00247E69">
              <w:rPr>
                <w:rFonts w:ascii="Arial" w:hAnsi="Arial" w:cs="Arial"/>
              </w:rPr>
              <w:t xml:space="preserve">, </w:t>
            </w:r>
            <w:r w:rsidR="00C2454C" w:rsidRPr="00247E69">
              <w:rPr>
                <w:rFonts w:ascii="Arial" w:hAnsi="Arial" w:cs="Arial"/>
              </w:rPr>
              <w:t xml:space="preserve">but their lives can be transformed </w:t>
            </w:r>
            <w:r w:rsidR="007F0461" w:rsidRPr="00247E69">
              <w:rPr>
                <w:rFonts w:ascii="Arial" w:hAnsi="Arial" w:cs="Arial"/>
              </w:rPr>
              <w:t xml:space="preserve">through </w:t>
            </w:r>
            <w:r w:rsidR="008D2679" w:rsidRPr="00247E69">
              <w:rPr>
                <w:rFonts w:ascii="Arial" w:hAnsi="Arial" w:cs="Arial"/>
              </w:rPr>
              <w:t xml:space="preserve">the work being done at </w:t>
            </w:r>
            <w:r w:rsidR="00C2454C" w:rsidRPr="00247E69">
              <w:rPr>
                <w:rFonts w:ascii="Arial" w:hAnsi="Arial" w:cs="Arial"/>
              </w:rPr>
              <w:t xml:space="preserve">Harper, which is </w:t>
            </w:r>
            <w:r w:rsidR="007F0461" w:rsidRPr="00247E69">
              <w:rPr>
                <w:rFonts w:ascii="Arial" w:hAnsi="Arial" w:cs="Arial"/>
              </w:rPr>
              <w:t xml:space="preserve">a </w:t>
            </w:r>
            <w:r w:rsidR="00C2454C" w:rsidRPr="00247E69">
              <w:rPr>
                <w:rFonts w:ascii="Arial" w:hAnsi="Arial" w:cs="Arial"/>
              </w:rPr>
              <w:t xml:space="preserve">very </w:t>
            </w:r>
            <w:r w:rsidR="007F0461" w:rsidRPr="00247E69">
              <w:rPr>
                <w:rFonts w:ascii="Arial" w:hAnsi="Arial" w:cs="Arial"/>
              </w:rPr>
              <w:t xml:space="preserve">powerful thing to remember. Deputy Governor Martin Torres addressed the community college presidents. With the transfer of community college hours to the </w:t>
            </w:r>
            <w:r w:rsidR="00D80C0B" w:rsidRPr="00247E69">
              <w:rPr>
                <w:rFonts w:ascii="Arial" w:hAnsi="Arial" w:cs="Arial"/>
              </w:rPr>
              <w:t>four-year</w:t>
            </w:r>
            <w:r w:rsidR="007F0461" w:rsidRPr="00247E69">
              <w:rPr>
                <w:rFonts w:ascii="Arial" w:hAnsi="Arial" w:cs="Arial"/>
              </w:rPr>
              <w:t xml:space="preserve"> institutions, there is legislation that was passed, but it's going to take some </w:t>
            </w:r>
            <w:r w:rsidR="00D80C0B" w:rsidRPr="00247E69">
              <w:rPr>
                <w:rFonts w:ascii="Arial" w:hAnsi="Arial" w:cs="Arial"/>
              </w:rPr>
              <w:t>c</w:t>
            </w:r>
            <w:r w:rsidR="007F0461" w:rsidRPr="00247E69">
              <w:rPr>
                <w:rFonts w:ascii="Arial" w:hAnsi="Arial" w:cs="Arial"/>
              </w:rPr>
              <w:t xml:space="preserve">ollaborative work between community colleges and </w:t>
            </w:r>
            <w:r w:rsidR="00785C21" w:rsidRPr="00247E69">
              <w:rPr>
                <w:rFonts w:ascii="Arial" w:hAnsi="Arial" w:cs="Arial"/>
              </w:rPr>
              <w:t>four-year</w:t>
            </w:r>
            <w:r w:rsidR="007F0461" w:rsidRPr="00247E69">
              <w:rPr>
                <w:rFonts w:ascii="Arial" w:hAnsi="Arial" w:cs="Arial"/>
              </w:rPr>
              <w:t xml:space="preserve"> institutions to make sure students get through in four or five years and not six years or more. </w:t>
            </w:r>
            <w:r w:rsidR="00785C21" w:rsidRPr="00247E69">
              <w:rPr>
                <w:rFonts w:ascii="Arial" w:hAnsi="Arial" w:cs="Arial"/>
              </w:rPr>
              <w:t xml:space="preserve">With this </w:t>
            </w:r>
            <w:r w:rsidR="007F0461" w:rsidRPr="00247E69">
              <w:rPr>
                <w:rFonts w:ascii="Arial" w:hAnsi="Arial" w:cs="Arial"/>
              </w:rPr>
              <w:t>new legislation</w:t>
            </w:r>
            <w:r w:rsidR="00785C21" w:rsidRPr="00247E69">
              <w:rPr>
                <w:rFonts w:ascii="Arial" w:hAnsi="Arial" w:cs="Arial"/>
              </w:rPr>
              <w:t>, t</w:t>
            </w:r>
            <w:r w:rsidR="00EC5679" w:rsidRPr="00247E69">
              <w:rPr>
                <w:rFonts w:ascii="Arial" w:hAnsi="Arial" w:cs="Arial"/>
              </w:rPr>
              <w:t>he</w:t>
            </w:r>
            <w:r w:rsidR="007F0461" w:rsidRPr="00247E69">
              <w:rPr>
                <w:rFonts w:ascii="Arial" w:hAnsi="Arial" w:cs="Arial"/>
              </w:rPr>
              <w:t xml:space="preserve">re's a real synergy </w:t>
            </w:r>
            <w:r w:rsidR="00EC5679" w:rsidRPr="00247E69">
              <w:rPr>
                <w:rFonts w:ascii="Arial" w:hAnsi="Arial" w:cs="Arial"/>
              </w:rPr>
              <w:t>b</w:t>
            </w:r>
            <w:r w:rsidR="007F0461" w:rsidRPr="00247E69">
              <w:rPr>
                <w:rFonts w:ascii="Arial" w:hAnsi="Arial" w:cs="Arial"/>
              </w:rPr>
              <w:t xml:space="preserve">etween the Illinois College Community College Board, the President's Councils, </w:t>
            </w:r>
            <w:r w:rsidR="00954A30">
              <w:rPr>
                <w:rFonts w:ascii="Arial" w:hAnsi="Arial" w:cs="Arial"/>
              </w:rPr>
              <w:t xml:space="preserve">and </w:t>
            </w:r>
            <w:r w:rsidR="007F0461" w:rsidRPr="00247E69">
              <w:rPr>
                <w:rFonts w:ascii="Arial" w:hAnsi="Arial" w:cs="Arial"/>
              </w:rPr>
              <w:t xml:space="preserve">the Trustees </w:t>
            </w:r>
            <w:r w:rsidR="00A42D82" w:rsidRPr="00247E69">
              <w:rPr>
                <w:rFonts w:ascii="Arial" w:hAnsi="Arial" w:cs="Arial"/>
              </w:rPr>
              <w:t>Association,</w:t>
            </w:r>
            <w:r w:rsidR="007F0461" w:rsidRPr="00247E69">
              <w:rPr>
                <w:rFonts w:ascii="Arial" w:hAnsi="Arial" w:cs="Arial"/>
              </w:rPr>
              <w:t xml:space="preserve"> and a real emphasis on the entire state</w:t>
            </w:r>
            <w:r w:rsidR="00873217" w:rsidRPr="00247E69">
              <w:rPr>
                <w:rFonts w:ascii="Arial" w:hAnsi="Arial" w:cs="Arial"/>
              </w:rPr>
              <w:t xml:space="preserve"> and</w:t>
            </w:r>
            <w:r w:rsidR="007F0461" w:rsidRPr="00247E69">
              <w:rPr>
                <w:rFonts w:ascii="Arial" w:hAnsi="Arial" w:cs="Arial"/>
              </w:rPr>
              <w:t xml:space="preserve"> on the value</w:t>
            </w:r>
            <w:r w:rsidR="003828E6" w:rsidRPr="00247E69">
              <w:rPr>
                <w:rFonts w:ascii="Arial" w:hAnsi="Arial" w:cs="Arial"/>
              </w:rPr>
              <w:t xml:space="preserve"> Illinois community colleges</w:t>
            </w:r>
            <w:r w:rsidR="007F0461" w:rsidRPr="00247E69">
              <w:rPr>
                <w:rFonts w:ascii="Arial" w:hAnsi="Arial" w:cs="Arial"/>
              </w:rPr>
              <w:t xml:space="preserve"> bring to keep jobs in Illinois</w:t>
            </w:r>
            <w:r w:rsidR="00A60EA6" w:rsidRPr="00247E69">
              <w:rPr>
                <w:rFonts w:ascii="Arial" w:hAnsi="Arial" w:cs="Arial"/>
              </w:rPr>
              <w:t xml:space="preserve">. </w:t>
            </w:r>
          </w:p>
          <w:p w14:paraId="00F3B46A" w14:textId="77777777" w:rsidR="00ED2618" w:rsidRPr="00247E69" w:rsidRDefault="00ED2618" w:rsidP="007F0461">
            <w:pPr>
              <w:tabs>
                <w:tab w:val="left" w:pos="2880"/>
              </w:tabs>
              <w:spacing w:after="0"/>
              <w:rPr>
                <w:rFonts w:ascii="Arial" w:hAnsi="Arial" w:cs="Arial"/>
              </w:rPr>
            </w:pPr>
          </w:p>
          <w:p w14:paraId="2A734446" w14:textId="642C79EB" w:rsidR="00ED2618" w:rsidRPr="00247E69" w:rsidRDefault="00A60EA6" w:rsidP="007F0461">
            <w:pPr>
              <w:tabs>
                <w:tab w:val="left" w:pos="2880"/>
              </w:tabs>
              <w:spacing w:after="0"/>
              <w:rPr>
                <w:rFonts w:ascii="Arial" w:hAnsi="Arial" w:cs="Arial"/>
              </w:rPr>
            </w:pPr>
            <w:r w:rsidRPr="00247E69">
              <w:rPr>
                <w:rFonts w:ascii="Arial" w:hAnsi="Arial" w:cs="Arial"/>
              </w:rPr>
              <w:t>A</w:t>
            </w:r>
            <w:r w:rsidR="007F0461" w:rsidRPr="00247E69">
              <w:rPr>
                <w:rFonts w:ascii="Arial" w:hAnsi="Arial" w:cs="Arial"/>
              </w:rPr>
              <w:t xml:space="preserve"> promising initiative </w:t>
            </w:r>
            <w:r w:rsidRPr="00247E69">
              <w:rPr>
                <w:rFonts w:ascii="Arial" w:hAnsi="Arial" w:cs="Arial"/>
              </w:rPr>
              <w:t xml:space="preserve">that </w:t>
            </w:r>
            <w:r w:rsidR="007F0461" w:rsidRPr="00247E69">
              <w:rPr>
                <w:rFonts w:ascii="Arial" w:hAnsi="Arial" w:cs="Arial"/>
              </w:rPr>
              <w:t xml:space="preserve">Harper has worked very hard on is the Illinois manufacturing workforce ecosystem, which </w:t>
            </w:r>
            <w:r w:rsidR="000A5690" w:rsidRPr="00247E69">
              <w:rPr>
                <w:rFonts w:ascii="Arial" w:hAnsi="Arial" w:cs="Arial"/>
              </w:rPr>
              <w:t>they</w:t>
            </w:r>
            <w:r w:rsidR="007F0461" w:rsidRPr="00247E69">
              <w:rPr>
                <w:rFonts w:ascii="Arial" w:hAnsi="Arial" w:cs="Arial"/>
              </w:rPr>
              <w:t xml:space="preserve"> hope </w:t>
            </w:r>
            <w:r w:rsidR="000A5690" w:rsidRPr="00247E69">
              <w:rPr>
                <w:rFonts w:ascii="Arial" w:hAnsi="Arial" w:cs="Arial"/>
              </w:rPr>
              <w:t xml:space="preserve">will </w:t>
            </w:r>
            <w:r w:rsidR="007F0461" w:rsidRPr="00247E69">
              <w:rPr>
                <w:rFonts w:ascii="Arial" w:hAnsi="Arial" w:cs="Arial"/>
              </w:rPr>
              <w:t xml:space="preserve">create 24,000 manufacturing jobs in Illinois over a </w:t>
            </w:r>
            <w:r w:rsidR="00A42D82" w:rsidRPr="00247E69">
              <w:rPr>
                <w:rFonts w:ascii="Arial" w:hAnsi="Arial" w:cs="Arial"/>
              </w:rPr>
              <w:t>three-year</w:t>
            </w:r>
            <w:r w:rsidR="007F0461" w:rsidRPr="00247E69">
              <w:rPr>
                <w:rFonts w:ascii="Arial" w:hAnsi="Arial" w:cs="Arial"/>
              </w:rPr>
              <w:t xml:space="preserve"> period through community colleges awarding students </w:t>
            </w:r>
            <w:r w:rsidR="002C09C3" w:rsidRPr="00247E69">
              <w:rPr>
                <w:rFonts w:ascii="Arial" w:hAnsi="Arial" w:cs="Arial"/>
              </w:rPr>
              <w:t xml:space="preserve">free </w:t>
            </w:r>
            <w:r w:rsidR="007F0461" w:rsidRPr="00247E69">
              <w:rPr>
                <w:rFonts w:ascii="Arial" w:hAnsi="Arial" w:cs="Arial"/>
              </w:rPr>
              <w:t xml:space="preserve">tuition </w:t>
            </w:r>
            <w:r w:rsidR="000D0DAD" w:rsidRPr="00247E69">
              <w:rPr>
                <w:rFonts w:ascii="Arial" w:hAnsi="Arial" w:cs="Arial"/>
              </w:rPr>
              <w:t>and</w:t>
            </w:r>
            <w:r w:rsidR="0018055A" w:rsidRPr="00247E69">
              <w:rPr>
                <w:rFonts w:ascii="Arial" w:hAnsi="Arial" w:cs="Arial"/>
              </w:rPr>
              <w:t xml:space="preserve"> </w:t>
            </w:r>
            <w:r w:rsidR="007F0461" w:rsidRPr="00247E69">
              <w:rPr>
                <w:rFonts w:ascii="Arial" w:hAnsi="Arial" w:cs="Arial"/>
              </w:rPr>
              <w:t>getting them credentialed. It's a very promising</w:t>
            </w:r>
            <w:r w:rsidR="0018055A" w:rsidRPr="00247E69">
              <w:rPr>
                <w:rFonts w:ascii="Arial" w:hAnsi="Arial" w:cs="Arial"/>
              </w:rPr>
              <w:t xml:space="preserve"> </w:t>
            </w:r>
            <w:r w:rsidR="007F0461" w:rsidRPr="00247E69">
              <w:rPr>
                <w:rFonts w:ascii="Arial" w:hAnsi="Arial" w:cs="Arial"/>
              </w:rPr>
              <w:t xml:space="preserve">initiative and a great collaboration between the Illinois Manufacturers Association and </w:t>
            </w:r>
            <w:r w:rsidR="0018055A" w:rsidRPr="00247E69">
              <w:rPr>
                <w:rFonts w:ascii="Arial" w:hAnsi="Arial" w:cs="Arial"/>
              </w:rPr>
              <w:t xml:space="preserve">Illinois’ </w:t>
            </w:r>
            <w:r w:rsidR="007F0461" w:rsidRPr="00247E69">
              <w:rPr>
                <w:rFonts w:ascii="Arial" w:hAnsi="Arial" w:cs="Arial"/>
              </w:rPr>
              <w:t xml:space="preserve">community colleges. </w:t>
            </w:r>
          </w:p>
          <w:p w14:paraId="0F6EA300" w14:textId="77777777" w:rsidR="00ED2618" w:rsidRPr="00247E69" w:rsidRDefault="00ED2618" w:rsidP="007F0461">
            <w:pPr>
              <w:tabs>
                <w:tab w:val="left" w:pos="2880"/>
              </w:tabs>
              <w:spacing w:after="0"/>
              <w:rPr>
                <w:rFonts w:ascii="Arial" w:hAnsi="Arial" w:cs="Arial"/>
              </w:rPr>
            </w:pPr>
          </w:p>
          <w:p w14:paraId="6CDAB7E2" w14:textId="4D4E7821" w:rsidR="007F0461" w:rsidRPr="00247E69" w:rsidRDefault="007F0461" w:rsidP="007F0461">
            <w:pPr>
              <w:tabs>
                <w:tab w:val="left" w:pos="2880"/>
              </w:tabs>
              <w:spacing w:after="0"/>
              <w:rPr>
                <w:rFonts w:ascii="Arial" w:hAnsi="Arial" w:cs="Arial"/>
              </w:rPr>
            </w:pPr>
            <w:r w:rsidRPr="00247E69">
              <w:rPr>
                <w:rFonts w:ascii="Arial" w:hAnsi="Arial" w:cs="Arial"/>
              </w:rPr>
              <w:t>The President's Council launched the unified branding campaign</w:t>
            </w:r>
            <w:r w:rsidR="00A7002B" w:rsidRPr="00247E69">
              <w:rPr>
                <w:rFonts w:ascii="Arial" w:hAnsi="Arial" w:cs="Arial"/>
              </w:rPr>
              <w:t xml:space="preserve"> for community colleges statewide</w:t>
            </w:r>
            <w:r w:rsidRPr="00247E69">
              <w:rPr>
                <w:rFonts w:ascii="Arial" w:hAnsi="Arial" w:cs="Arial"/>
              </w:rPr>
              <w:t>. It is</w:t>
            </w:r>
            <w:r w:rsidR="000D0DAD" w:rsidRPr="00247E69">
              <w:rPr>
                <w:rFonts w:ascii="Arial" w:hAnsi="Arial" w:cs="Arial"/>
              </w:rPr>
              <w:t>,</w:t>
            </w:r>
            <w:r w:rsidRPr="00247E69">
              <w:rPr>
                <w:rFonts w:ascii="Arial" w:hAnsi="Arial" w:cs="Arial"/>
              </w:rPr>
              <w:t xml:space="preserve"> </w:t>
            </w:r>
            <w:r w:rsidR="000D0DAD" w:rsidRPr="00247E69">
              <w:rPr>
                <w:rFonts w:ascii="Arial" w:hAnsi="Arial" w:cs="Arial"/>
              </w:rPr>
              <w:t>“For Every Student, For Every Community</w:t>
            </w:r>
            <w:r w:rsidRPr="00247E69">
              <w:rPr>
                <w:rFonts w:ascii="Arial" w:hAnsi="Arial" w:cs="Arial"/>
              </w:rPr>
              <w:t>.</w:t>
            </w:r>
            <w:r w:rsidR="000D0DAD" w:rsidRPr="00247E69">
              <w:rPr>
                <w:rFonts w:ascii="Arial" w:hAnsi="Arial" w:cs="Arial"/>
              </w:rPr>
              <w:t>”</w:t>
            </w:r>
            <w:r w:rsidRPr="00247E69">
              <w:rPr>
                <w:rFonts w:ascii="Arial" w:hAnsi="Arial" w:cs="Arial"/>
              </w:rPr>
              <w:t xml:space="preserve"> </w:t>
            </w:r>
            <w:r w:rsidR="00665049" w:rsidRPr="00247E69">
              <w:rPr>
                <w:rFonts w:ascii="Arial" w:hAnsi="Arial" w:cs="Arial"/>
              </w:rPr>
              <w:t xml:space="preserve">It’s </w:t>
            </w:r>
            <w:r w:rsidRPr="00247E69">
              <w:rPr>
                <w:rFonts w:ascii="Arial" w:hAnsi="Arial" w:cs="Arial"/>
              </w:rPr>
              <w:t>a reminder that community college is much more than any other institution or sector of higher education.</w:t>
            </w:r>
            <w:r w:rsidR="00A42D82" w:rsidRPr="00247E69">
              <w:rPr>
                <w:rFonts w:ascii="Arial" w:hAnsi="Arial" w:cs="Arial"/>
              </w:rPr>
              <w:t xml:space="preserve"> </w:t>
            </w:r>
          </w:p>
          <w:p w14:paraId="1DCD53D6" w14:textId="77777777" w:rsidR="007F0461" w:rsidRPr="00247E69" w:rsidRDefault="007F0461" w:rsidP="007F0461">
            <w:pPr>
              <w:tabs>
                <w:tab w:val="left" w:pos="2880"/>
              </w:tabs>
              <w:spacing w:after="0"/>
              <w:rPr>
                <w:rFonts w:ascii="Arial" w:hAnsi="Arial" w:cs="Arial"/>
              </w:rPr>
            </w:pPr>
          </w:p>
          <w:p w14:paraId="602ED6A4" w14:textId="28A193F8" w:rsidR="007F0461" w:rsidRPr="00247E69" w:rsidRDefault="007F0461" w:rsidP="007F0461">
            <w:pPr>
              <w:tabs>
                <w:tab w:val="left" w:pos="2880"/>
              </w:tabs>
              <w:spacing w:after="0"/>
              <w:rPr>
                <w:rFonts w:ascii="Arial" w:hAnsi="Arial" w:cs="Arial"/>
              </w:rPr>
            </w:pPr>
            <w:r w:rsidRPr="00247E69">
              <w:rPr>
                <w:rFonts w:ascii="Arial" w:hAnsi="Arial" w:cs="Arial"/>
              </w:rPr>
              <w:t>The next item on the agenda for the ICCTA ACCT</w:t>
            </w:r>
            <w:r w:rsidR="00E12393" w:rsidRPr="00247E69">
              <w:rPr>
                <w:rFonts w:ascii="Arial" w:hAnsi="Arial" w:cs="Arial"/>
              </w:rPr>
              <w:t xml:space="preserve"> report</w:t>
            </w:r>
            <w:r w:rsidRPr="00247E69">
              <w:rPr>
                <w:rFonts w:ascii="Arial" w:hAnsi="Arial" w:cs="Arial"/>
              </w:rPr>
              <w:t xml:space="preserve"> is the National Legislative Summit in February</w:t>
            </w:r>
            <w:r w:rsidR="004051E9" w:rsidRPr="00247E69">
              <w:rPr>
                <w:rFonts w:ascii="Arial" w:hAnsi="Arial" w:cs="Arial"/>
              </w:rPr>
              <w:t xml:space="preserve"> which is </w:t>
            </w:r>
            <w:r w:rsidRPr="00247E69">
              <w:rPr>
                <w:rFonts w:ascii="Arial" w:hAnsi="Arial" w:cs="Arial"/>
              </w:rPr>
              <w:t xml:space="preserve">always a great opportunity to lobby </w:t>
            </w:r>
            <w:r w:rsidR="0048130B" w:rsidRPr="00247E69">
              <w:rPr>
                <w:rFonts w:ascii="Arial" w:hAnsi="Arial" w:cs="Arial"/>
              </w:rPr>
              <w:t>their</w:t>
            </w:r>
            <w:r w:rsidRPr="00247E69">
              <w:rPr>
                <w:rFonts w:ascii="Arial" w:hAnsi="Arial" w:cs="Arial"/>
              </w:rPr>
              <w:t xml:space="preserve"> congressional leaders.</w:t>
            </w:r>
          </w:p>
        </w:tc>
      </w:tr>
      <w:tr w:rsidR="009A5F10" w:rsidRPr="00247E69" w14:paraId="58CB5A25" w14:textId="77777777" w:rsidTr="40D1EDB0">
        <w:trPr>
          <w:trHeight w:val="20"/>
        </w:trPr>
        <w:tc>
          <w:tcPr>
            <w:tcW w:w="2880" w:type="dxa"/>
          </w:tcPr>
          <w:p w14:paraId="4CF18824" w14:textId="77777777" w:rsidR="009A5F10" w:rsidRPr="00247E69" w:rsidRDefault="009A5F10" w:rsidP="00EB60FB">
            <w:pPr>
              <w:spacing w:after="0"/>
              <w:rPr>
                <w:rFonts w:ascii="Arial" w:hAnsi="Arial" w:cs="Arial"/>
              </w:rPr>
            </w:pPr>
          </w:p>
        </w:tc>
        <w:tc>
          <w:tcPr>
            <w:tcW w:w="7200" w:type="dxa"/>
          </w:tcPr>
          <w:p w14:paraId="6900A51E" w14:textId="77777777" w:rsidR="009A5F10" w:rsidRPr="00247E69" w:rsidRDefault="009A5F10" w:rsidP="00EB60FB">
            <w:pPr>
              <w:tabs>
                <w:tab w:val="left" w:pos="2880"/>
              </w:tabs>
              <w:spacing w:after="0"/>
              <w:rPr>
                <w:rFonts w:ascii="Arial" w:hAnsi="Arial" w:cs="Arial"/>
              </w:rPr>
            </w:pPr>
          </w:p>
        </w:tc>
      </w:tr>
      <w:tr w:rsidR="009A5F10" w:rsidRPr="00247E69" w14:paraId="58D0F0B2" w14:textId="77777777" w:rsidTr="40D1EDB0">
        <w:trPr>
          <w:trHeight w:val="20"/>
        </w:trPr>
        <w:tc>
          <w:tcPr>
            <w:tcW w:w="2880" w:type="dxa"/>
          </w:tcPr>
          <w:p w14:paraId="0C4E2D03" w14:textId="77777777" w:rsidR="009A5F10" w:rsidRPr="00247E69" w:rsidRDefault="009A5F10" w:rsidP="00EB60FB">
            <w:pPr>
              <w:spacing w:after="0"/>
              <w:rPr>
                <w:rFonts w:ascii="Arial" w:hAnsi="Arial" w:cs="Arial"/>
              </w:rPr>
            </w:pPr>
            <w:r w:rsidRPr="00247E69">
              <w:rPr>
                <w:rFonts w:ascii="Arial" w:hAnsi="Arial" w:cs="Arial"/>
              </w:rPr>
              <w:t>Grants and Gifts Status Report</w:t>
            </w:r>
          </w:p>
        </w:tc>
        <w:tc>
          <w:tcPr>
            <w:tcW w:w="7200" w:type="dxa"/>
          </w:tcPr>
          <w:p w14:paraId="2E219153" w14:textId="77777777" w:rsidR="009A5F10" w:rsidRPr="00247E69" w:rsidRDefault="009A5F10" w:rsidP="00EB60FB">
            <w:pPr>
              <w:tabs>
                <w:tab w:val="left" w:pos="2880"/>
              </w:tabs>
              <w:spacing w:after="0"/>
              <w:rPr>
                <w:rFonts w:ascii="Arial" w:hAnsi="Arial" w:cs="Arial"/>
              </w:rPr>
            </w:pPr>
            <w:proofErr w:type="gramStart"/>
            <w:r w:rsidRPr="00247E69">
              <w:rPr>
                <w:rFonts w:ascii="Arial" w:hAnsi="Arial" w:cs="Arial"/>
              </w:rPr>
              <w:t>Current status</w:t>
            </w:r>
            <w:proofErr w:type="gramEnd"/>
            <w:r w:rsidRPr="00247E69">
              <w:rPr>
                <w:rFonts w:ascii="Arial" w:hAnsi="Arial" w:cs="Arial"/>
              </w:rPr>
              <w:t xml:space="preserve"> of operational public and private grants to the College, and status of cash donations and in-kind gifts to the Educational Foundation, as outlined in Exhibit X-B.3.</w:t>
            </w:r>
          </w:p>
        </w:tc>
      </w:tr>
      <w:tr w:rsidR="009A5F10" w:rsidRPr="00247E69" w14:paraId="39882D88" w14:textId="77777777" w:rsidTr="40D1EDB0">
        <w:trPr>
          <w:trHeight w:val="20"/>
        </w:trPr>
        <w:tc>
          <w:tcPr>
            <w:tcW w:w="2880" w:type="dxa"/>
          </w:tcPr>
          <w:p w14:paraId="62AECACF" w14:textId="77777777" w:rsidR="009A5F10" w:rsidRPr="00247E69" w:rsidRDefault="009A5F10" w:rsidP="00EB60FB">
            <w:pPr>
              <w:spacing w:after="0"/>
              <w:rPr>
                <w:rFonts w:ascii="Arial" w:hAnsi="Arial" w:cs="Arial"/>
              </w:rPr>
            </w:pPr>
          </w:p>
        </w:tc>
        <w:tc>
          <w:tcPr>
            <w:tcW w:w="7200" w:type="dxa"/>
          </w:tcPr>
          <w:p w14:paraId="66A7417C" w14:textId="77777777" w:rsidR="009A5F10" w:rsidRPr="00247E69" w:rsidRDefault="009A5F10" w:rsidP="00EB60FB">
            <w:pPr>
              <w:tabs>
                <w:tab w:val="left" w:pos="2880"/>
              </w:tabs>
              <w:spacing w:after="0"/>
              <w:rPr>
                <w:rFonts w:ascii="Arial" w:hAnsi="Arial" w:cs="Arial"/>
              </w:rPr>
            </w:pPr>
          </w:p>
        </w:tc>
      </w:tr>
      <w:tr w:rsidR="009A5F10" w:rsidRPr="00247E69" w14:paraId="78107A13" w14:textId="77777777" w:rsidTr="40D1EDB0">
        <w:trPr>
          <w:trHeight w:val="20"/>
        </w:trPr>
        <w:tc>
          <w:tcPr>
            <w:tcW w:w="2880" w:type="dxa"/>
          </w:tcPr>
          <w:p w14:paraId="38477B12" w14:textId="01CD0429" w:rsidR="009A5F10" w:rsidRPr="00247E69" w:rsidRDefault="0F4504E8" w:rsidP="00EB60FB">
            <w:pPr>
              <w:spacing w:after="0"/>
              <w:rPr>
                <w:rFonts w:ascii="Arial" w:hAnsi="Arial" w:cs="Arial"/>
              </w:rPr>
            </w:pPr>
            <w:r w:rsidRPr="00247E69">
              <w:rPr>
                <w:rFonts w:ascii="Arial" w:hAnsi="Arial" w:cs="Arial"/>
              </w:rPr>
              <w:t xml:space="preserve">Review of </w:t>
            </w:r>
            <w:r w:rsidR="009A5F10" w:rsidRPr="00247E69">
              <w:rPr>
                <w:rFonts w:ascii="Arial" w:hAnsi="Arial" w:cs="Arial"/>
              </w:rPr>
              <w:t>Consortium</w:t>
            </w:r>
            <w:r w:rsidR="7D008488" w:rsidRPr="00247E69">
              <w:rPr>
                <w:rFonts w:ascii="Arial" w:hAnsi="Arial" w:cs="Arial"/>
              </w:rPr>
              <w:t>s</w:t>
            </w:r>
            <w:r w:rsidR="009A5F10" w:rsidRPr="00247E69">
              <w:rPr>
                <w:rFonts w:ascii="Arial" w:hAnsi="Arial" w:cs="Arial"/>
              </w:rPr>
              <w:t>, Cooperative</w:t>
            </w:r>
            <w:r w:rsidR="30B7B034" w:rsidRPr="00247E69">
              <w:rPr>
                <w:rFonts w:ascii="Arial" w:hAnsi="Arial" w:cs="Arial"/>
              </w:rPr>
              <w:t>s</w:t>
            </w:r>
            <w:r w:rsidR="009A5F10" w:rsidRPr="00247E69">
              <w:rPr>
                <w:rFonts w:ascii="Arial" w:hAnsi="Arial" w:cs="Arial"/>
              </w:rPr>
              <w:t xml:space="preserve"> and State of Illinois Contracts Purchasing Status Report</w:t>
            </w:r>
          </w:p>
        </w:tc>
        <w:tc>
          <w:tcPr>
            <w:tcW w:w="7200" w:type="dxa"/>
          </w:tcPr>
          <w:p w14:paraId="29493204" w14:textId="77777777" w:rsidR="009A5F10" w:rsidRPr="00247E69" w:rsidRDefault="009A5F10" w:rsidP="00EB60FB">
            <w:pPr>
              <w:tabs>
                <w:tab w:val="left" w:pos="2880"/>
              </w:tabs>
              <w:spacing w:after="0"/>
              <w:rPr>
                <w:rFonts w:ascii="Arial" w:hAnsi="Arial" w:cs="Arial"/>
              </w:rPr>
            </w:pPr>
            <w:r w:rsidRPr="00247E69">
              <w:rPr>
                <w:rFonts w:ascii="Arial" w:hAnsi="Arial" w:cs="Arial"/>
              </w:rPr>
              <w:t>Review of the monthly Consortium, Cooperative and State of Illinois Contract Purchasing Status Report, as outlined in Exhibit X-B.4.</w:t>
            </w:r>
          </w:p>
        </w:tc>
      </w:tr>
      <w:tr w:rsidR="009A5F10" w:rsidRPr="00247E69" w14:paraId="4418A6C4" w14:textId="77777777" w:rsidTr="40D1EDB0">
        <w:trPr>
          <w:trHeight w:val="20"/>
        </w:trPr>
        <w:tc>
          <w:tcPr>
            <w:tcW w:w="2880" w:type="dxa"/>
          </w:tcPr>
          <w:p w14:paraId="2B2814B4" w14:textId="77777777" w:rsidR="009A5F10" w:rsidRPr="00247E69" w:rsidRDefault="009A5F10" w:rsidP="00EB60FB">
            <w:pPr>
              <w:spacing w:after="0"/>
              <w:rPr>
                <w:rFonts w:ascii="Arial" w:hAnsi="Arial" w:cs="Arial"/>
              </w:rPr>
            </w:pPr>
          </w:p>
        </w:tc>
        <w:tc>
          <w:tcPr>
            <w:tcW w:w="7200" w:type="dxa"/>
          </w:tcPr>
          <w:p w14:paraId="3BAF0326" w14:textId="77777777" w:rsidR="009A5F10" w:rsidRPr="00247E69" w:rsidRDefault="009A5F10" w:rsidP="00EB60FB">
            <w:pPr>
              <w:tabs>
                <w:tab w:val="left" w:pos="1422"/>
              </w:tabs>
              <w:spacing w:after="0"/>
              <w:ind w:left="1422" w:hanging="1422"/>
              <w:rPr>
                <w:rFonts w:ascii="Arial" w:hAnsi="Arial" w:cs="Arial"/>
              </w:rPr>
            </w:pPr>
          </w:p>
        </w:tc>
      </w:tr>
      <w:tr w:rsidR="009A5F10" w:rsidRPr="00247E69" w14:paraId="0071DFD5" w14:textId="77777777" w:rsidTr="40D1EDB0">
        <w:trPr>
          <w:trHeight w:val="20"/>
        </w:trPr>
        <w:tc>
          <w:tcPr>
            <w:tcW w:w="2880" w:type="dxa"/>
          </w:tcPr>
          <w:p w14:paraId="00C27E81" w14:textId="47C91B14" w:rsidR="009A5F10" w:rsidRPr="00247E69" w:rsidRDefault="3DD11281" w:rsidP="00EB60FB">
            <w:pPr>
              <w:spacing w:after="0"/>
              <w:rPr>
                <w:rFonts w:ascii="Arial" w:eastAsia="Times New Roman" w:hAnsi="Arial" w:cs="Arial"/>
                <w:u w:val="single"/>
              </w:rPr>
            </w:pPr>
            <w:r w:rsidRPr="00247E69">
              <w:rPr>
                <w:rFonts w:ascii="Arial" w:eastAsia="Times New Roman" w:hAnsi="Arial" w:cs="Arial"/>
                <w:u w:val="single"/>
              </w:rPr>
              <w:lastRenderedPageBreak/>
              <w:t xml:space="preserve">XI </w:t>
            </w:r>
            <w:r w:rsidR="009A5F10" w:rsidRPr="00247E69">
              <w:rPr>
                <w:rFonts w:ascii="Arial" w:eastAsia="Times New Roman" w:hAnsi="Arial" w:cs="Arial"/>
                <w:u w:val="single"/>
              </w:rPr>
              <w:t>NEW BUSINESS</w:t>
            </w:r>
          </w:p>
          <w:p w14:paraId="407BD169" w14:textId="1EE0B90B" w:rsidR="009A5F10" w:rsidRPr="00247E69" w:rsidRDefault="009A5F10" w:rsidP="00EB60FB">
            <w:pPr>
              <w:autoSpaceDE w:val="0"/>
              <w:autoSpaceDN w:val="0"/>
              <w:adjustRightInd w:val="0"/>
              <w:spacing w:after="0"/>
              <w:rPr>
                <w:rFonts w:ascii="Arial" w:hAnsi="Arial" w:cs="Arial"/>
              </w:rPr>
            </w:pPr>
            <w:r w:rsidRPr="00247E69">
              <w:rPr>
                <w:rFonts w:ascii="Arial" w:hAnsi="Arial" w:cs="Arial"/>
              </w:rPr>
              <w:t>Exhibit XI-A</w:t>
            </w:r>
            <w:r w:rsidR="004B1A61" w:rsidRPr="00247E69">
              <w:rPr>
                <w:rFonts w:ascii="Arial" w:hAnsi="Arial" w:cs="Arial"/>
              </w:rPr>
              <w:t xml:space="preserve"> Annual Financial Audit for Fiscal Year Ended June 30, 2023</w:t>
            </w:r>
          </w:p>
        </w:tc>
        <w:tc>
          <w:tcPr>
            <w:tcW w:w="7200" w:type="dxa"/>
          </w:tcPr>
          <w:p w14:paraId="691D8BF9" w14:textId="77777777" w:rsidR="009A5F10" w:rsidRPr="00247E69" w:rsidRDefault="009A5F10" w:rsidP="00EB60FB">
            <w:pPr>
              <w:autoSpaceDE w:val="0"/>
              <w:autoSpaceDN w:val="0"/>
              <w:adjustRightInd w:val="0"/>
              <w:spacing w:after="0"/>
              <w:rPr>
                <w:rFonts w:ascii="Arial" w:hAnsi="Arial" w:cs="Arial"/>
              </w:rPr>
            </w:pPr>
          </w:p>
          <w:p w14:paraId="2D8FCB2A" w14:textId="7223ECDA" w:rsidR="009A5F10" w:rsidRPr="00247E69" w:rsidRDefault="009A5F10" w:rsidP="00D4008D">
            <w:pPr>
              <w:autoSpaceDE w:val="0"/>
              <w:autoSpaceDN w:val="0"/>
              <w:adjustRightInd w:val="0"/>
              <w:spacing w:after="0"/>
              <w:rPr>
                <w:rFonts w:ascii="Arial" w:eastAsia="Times New Roman" w:hAnsi="Arial" w:cs="Arial"/>
              </w:rPr>
            </w:pPr>
            <w:r w:rsidRPr="00247E69">
              <w:rPr>
                <w:rFonts w:ascii="Arial" w:hAnsi="Arial" w:cs="Arial"/>
                <w:u w:val="single"/>
              </w:rPr>
              <w:t xml:space="preserve">Member </w:t>
            </w:r>
            <w:r w:rsidR="4D8D9025" w:rsidRPr="00247E69">
              <w:rPr>
                <w:rFonts w:ascii="Arial" w:hAnsi="Arial" w:cs="Arial"/>
                <w:u w:val="single"/>
              </w:rPr>
              <w:t>Stack</w:t>
            </w:r>
            <w:r w:rsidRPr="00247E69">
              <w:rPr>
                <w:rFonts w:ascii="Arial" w:hAnsi="Arial" w:cs="Arial"/>
                <w:u w:val="single"/>
              </w:rPr>
              <w:t xml:space="preserve"> moved</w:t>
            </w:r>
            <w:r w:rsidRPr="00247E69">
              <w:rPr>
                <w:rFonts w:ascii="Arial" w:hAnsi="Arial" w:cs="Arial"/>
              </w:rPr>
              <w:t xml:space="preserve">, Member </w:t>
            </w:r>
            <w:r w:rsidR="5711F9AB" w:rsidRPr="00247E69">
              <w:rPr>
                <w:rFonts w:ascii="Arial" w:hAnsi="Arial" w:cs="Arial"/>
              </w:rPr>
              <w:t>Johnson</w:t>
            </w:r>
            <w:r w:rsidRPr="00247E69">
              <w:rPr>
                <w:rFonts w:ascii="Arial" w:hAnsi="Arial" w:cs="Arial"/>
              </w:rPr>
              <w:t xml:space="preserve"> seconded</w:t>
            </w:r>
            <w:r w:rsidRPr="00247E69">
              <w:rPr>
                <w:rFonts w:ascii="Arial" w:eastAsia="Times New Roman" w:hAnsi="Arial" w:cs="Arial"/>
              </w:rPr>
              <w:t xml:space="preserve">, </w:t>
            </w:r>
            <w:r w:rsidRPr="00247E69">
              <w:rPr>
                <w:rFonts w:ascii="Arial" w:hAnsi="Arial" w:cs="Arial"/>
              </w:rPr>
              <w:t>to approve the recommendation</w:t>
            </w:r>
            <w:r w:rsidR="00D4008D" w:rsidRPr="00247E69">
              <w:rPr>
                <w:rFonts w:ascii="Arial" w:hAnsi="Arial" w:cs="Arial"/>
              </w:rPr>
              <w:t xml:space="preserve"> to accept the annual financial audit for the fiscal year ending June 30, 2023</w:t>
            </w:r>
            <w:r w:rsidRPr="00247E69">
              <w:rPr>
                <w:rFonts w:ascii="Arial" w:eastAsia="Times New Roman" w:hAnsi="Arial" w:cs="Arial"/>
              </w:rPr>
              <w:t>, as outlined in Exhibit XI-A.</w:t>
            </w:r>
          </w:p>
        </w:tc>
      </w:tr>
      <w:tr w:rsidR="009A5F10" w:rsidRPr="00247E69" w14:paraId="43376808" w14:textId="77777777" w:rsidTr="40D1EDB0">
        <w:trPr>
          <w:trHeight w:val="20"/>
        </w:trPr>
        <w:tc>
          <w:tcPr>
            <w:tcW w:w="2880" w:type="dxa"/>
          </w:tcPr>
          <w:p w14:paraId="2BA48C21" w14:textId="77777777" w:rsidR="009A5F10" w:rsidRPr="00247E69" w:rsidRDefault="009A5F10" w:rsidP="00EB60FB">
            <w:pPr>
              <w:spacing w:after="0"/>
              <w:rPr>
                <w:rFonts w:ascii="Arial" w:hAnsi="Arial" w:cs="Arial"/>
              </w:rPr>
            </w:pPr>
          </w:p>
        </w:tc>
        <w:tc>
          <w:tcPr>
            <w:tcW w:w="7200" w:type="dxa"/>
          </w:tcPr>
          <w:p w14:paraId="62A085BC" w14:textId="77777777" w:rsidR="009A5F10" w:rsidRPr="00247E69" w:rsidRDefault="009A5F10" w:rsidP="00EB60FB">
            <w:pPr>
              <w:tabs>
                <w:tab w:val="left" w:pos="2880"/>
              </w:tabs>
              <w:spacing w:after="0"/>
              <w:rPr>
                <w:rFonts w:ascii="Arial" w:hAnsi="Arial" w:cs="Arial"/>
                <w:highlight w:val="yellow"/>
              </w:rPr>
            </w:pPr>
          </w:p>
        </w:tc>
      </w:tr>
      <w:tr w:rsidR="009A5F10" w:rsidRPr="00247E69" w14:paraId="6B305EF2" w14:textId="77777777" w:rsidTr="40D1EDB0">
        <w:trPr>
          <w:trHeight w:val="20"/>
        </w:trPr>
        <w:tc>
          <w:tcPr>
            <w:tcW w:w="2880" w:type="dxa"/>
          </w:tcPr>
          <w:p w14:paraId="3F9EDE43" w14:textId="77777777" w:rsidR="009A5F10" w:rsidRPr="00247E69" w:rsidRDefault="009A5F10" w:rsidP="00EB60FB">
            <w:pPr>
              <w:spacing w:after="0"/>
              <w:rPr>
                <w:rFonts w:ascii="Arial" w:hAnsi="Arial" w:cs="Arial"/>
              </w:rPr>
            </w:pPr>
          </w:p>
        </w:tc>
        <w:tc>
          <w:tcPr>
            <w:tcW w:w="7200" w:type="dxa"/>
          </w:tcPr>
          <w:p w14:paraId="44B9F9ED" w14:textId="77777777" w:rsidR="00F16CDF" w:rsidRPr="00247E69" w:rsidRDefault="00F16CDF" w:rsidP="00F16CDF">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2DB5C886" w14:textId="77777777" w:rsidR="00F16CDF" w:rsidRPr="00247E69" w:rsidRDefault="00F16CDF" w:rsidP="00F16CDF">
            <w:pPr>
              <w:spacing w:after="0"/>
              <w:rPr>
                <w:rFonts w:ascii="Arial" w:hAnsi="Arial" w:cs="Arial"/>
              </w:rPr>
            </w:pPr>
            <w:r w:rsidRPr="00247E69">
              <w:rPr>
                <w:rFonts w:ascii="Arial" w:eastAsia="Arial" w:hAnsi="Arial" w:cs="Arial"/>
              </w:rPr>
              <w:t>Nays:  None.</w:t>
            </w:r>
          </w:p>
          <w:p w14:paraId="21C3AF7F" w14:textId="31DA84D6" w:rsidR="009A5F10" w:rsidRPr="00247E69" w:rsidRDefault="00F16CDF" w:rsidP="00F16CDF">
            <w:pPr>
              <w:tabs>
                <w:tab w:val="left" w:pos="2880"/>
              </w:tabs>
              <w:spacing w:after="0"/>
              <w:ind w:left="2880" w:hanging="2880"/>
              <w:rPr>
                <w:rFonts w:ascii="Arial" w:hAnsi="Arial" w:cs="Arial"/>
                <w:highlight w:val="yellow"/>
              </w:rPr>
            </w:pPr>
            <w:r w:rsidRPr="00247E69">
              <w:rPr>
                <w:rFonts w:ascii="Arial" w:eastAsia="Arial" w:hAnsi="Arial" w:cs="Arial"/>
              </w:rPr>
              <w:t>Motion carried. Student Member Kei Smith advisory vote: aye.</w:t>
            </w:r>
          </w:p>
        </w:tc>
      </w:tr>
      <w:tr w:rsidR="009A5F10" w:rsidRPr="00247E69" w14:paraId="21ECB8DF" w14:textId="77777777" w:rsidTr="40D1EDB0">
        <w:trPr>
          <w:trHeight w:val="20"/>
        </w:trPr>
        <w:tc>
          <w:tcPr>
            <w:tcW w:w="2880" w:type="dxa"/>
          </w:tcPr>
          <w:p w14:paraId="39B75284" w14:textId="77777777" w:rsidR="009A5F10" w:rsidRPr="00247E69" w:rsidRDefault="009A5F10" w:rsidP="00EB60FB">
            <w:pPr>
              <w:autoSpaceDE w:val="0"/>
              <w:autoSpaceDN w:val="0"/>
              <w:adjustRightInd w:val="0"/>
              <w:spacing w:after="0"/>
              <w:rPr>
                <w:rFonts w:ascii="Arial" w:hAnsi="Arial" w:cs="Arial"/>
              </w:rPr>
            </w:pPr>
          </w:p>
        </w:tc>
        <w:tc>
          <w:tcPr>
            <w:tcW w:w="7200" w:type="dxa"/>
          </w:tcPr>
          <w:p w14:paraId="48E55B4F" w14:textId="77777777" w:rsidR="009A5F10" w:rsidRPr="00247E69" w:rsidRDefault="009A5F10" w:rsidP="00EB60FB">
            <w:pPr>
              <w:autoSpaceDE w:val="0"/>
              <w:autoSpaceDN w:val="0"/>
              <w:adjustRightInd w:val="0"/>
              <w:spacing w:after="0"/>
              <w:rPr>
                <w:rFonts w:ascii="Arial" w:hAnsi="Arial" w:cs="Arial"/>
                <w:highlight w:val="yellow"/>
                <w:u w:val="single"/>
              </w:rPr>
            </w:pPr>
          </w:p>
        </w:tc>
      </w:tr>
      <w:tr w:rsidR="004B1A61" w:rsidRPr="00247E69" w14:paraId="3652CC68" w14:textId="77777777" w:rsidTr="40D1EDB0">
        <w:trPr>
          <w:trHeight w:val="20"/>
        </w:trPr>
        <w:tc>
          <w:tcPr>
            <w:tcW w:w="2880" w:type="dxa"/>
          </w:tcPr>
          <w:p w14:paraId="3CC56CF7" w14:textId="72E0F960" w:rsidR="004B1A61" w:rsidRPr="00247E69" w:rsidRDefault="004B1A61" w:rsidP="00116551">
            <w:pPr>
              <w:autoSpaceDE w:val="0"/>
              <w:autoSpaceDN w:val="0"/>
              <w:adjustRightInd w:val="0"/>
              <w:spacing w:after="0"/>
              <w:rPr>
                <w:rFonts w:ascii="Arial" w:hAnsi="Arial" w:cs="Arial"/>
              </w:rPr>
            </w:pPr>
            <w:r w:rsidRPr="00247E69">
              <w:rPr>
                <w:rFonts w:ascii="Arial" w:hAnsi="Arial" w:cs="Arial"/>
              </w:rPr>
              <w:t>Exhibit XI-B: Resolution for Estimated Tax Levies</w:t>
            </w:r>
          </w:p>
        </w:tc>
        <w:tc>
          <w:tcPr>
            <w:tcW w:w="7200" w:type="dxa"/>
          </w:tcPr>
          <w:p w14:paraId="14D146A2" w14:textId="0945829D" w:rsidR="004B1A61" w:rsidRPr="00247E69" w:rsidRDefault="004B1A61" w:rsidP="00082A8E">
            <w:pPr>
              <w:autoSpaceDE w:val="0"/>
              <w:autoSpaceDN w:val="0"/>
              <w:adjustRightInd w:val="0"/>
              <w:spacing w:after="0"/>
              <w:rPr>
                <w:rFonts w:ascii="Arial" w:eastAsia="Times New Roman" w:hAnsi="Arial" w:cs="Arial"/>
              </w:rPr>
            </w:pPr>
            <w:r w:rsidRPr="00247E69">
              <w:rPr>
                <w:rFonts w:ascii="Arial" w:hAnsi="Arial" w:cs="Arial"/>
                <w:u w:val="single"/>
              </w:rPr>
              <w:t xml:space="preserve">Member </w:t>
            </w:r>
            <w:r w:rsidR="39C78AD3" w:rsidRPr="00247E69">
              <w:rPr>
                <w:rFonts w:ascii="Arial" w:hAnsi="Arial" w:cs="Arial"/>
                <w:u w:val="single"/>
              </w:rPr>
              <w:t>Hill</w:t>
            </w:r>
            <w:r w:rsidRPr="00247E69">
              <w:rPr>
                <w:rFonts w:ascii="Arial" w:hAnsi="Arial" w:cs="Arial"/>
                <w:u w:val="single"/>
              </w:rPr>
              <w:t xml:space="preserve"> moved</w:t>
            </w:r>
            <w:r w:rsidRPr="00247E69">
              <w:rPr>
                <w:rFonts w:ascii="Arial" w:hAnsi="Arial" w:cs="Arial"/>
              </w:rPr>
              <w:t xml:space="preserve">, Member </w:t>
            </w:r>
            <w:r w:rsidR="4829334A" w:rsidRPr="00247E69">
              <w:rPr>
                <w:rFonts w:ascii="Arial" w:hAnsi="Arial" w:cs="Arial"/>
              </w:rPr>
              <w:t>Dowell</w:t>
            </w:r>
            <w:r w:rsidRPr="00247E69">
              <w:rPr>
                <w:rFonts w:ascii="Arial" w:hAnsi="Arial" w:cs="Arial"/>
              </w:rPr>
              <w:t xml:space="preserve"> seconded</w:t>
            </w:r>
            <w:r w:rsidRPr="00247E69">
              <w:rPr>
                <w:rFonts w:ascii="Arial" w:eastAsia="Times New Roman" w:hAnsi="Arial" w:cs="Arial"/>
              </w:rPr>
              <w:t xml:space="preserve">, </w:t>
            </w:r>
            <w:r w:rsidRPr="00247E69">
              <w:rPr>
                <w:rFonts w:ascii="Arial" w:hAnsi="Arial" w:cs="Arial"/>
              </w:rPr>
              <w:t xml:space="preserve">to approve the </w:t>
            </w:r>
            <w:r w:rsidR="00082A8E" w:rsidRPr="00247E69">
              <w:rPr>
                <w:rFonts w:ascii="Arial" w:hAnsi="Arial" w:cs="Arial"/>
              </w:rPr>
              <w:t>recommendation to adopt the resolution</w:t>
            </w:r>
            <w:r w:rsidR="00CE7729" w:rsidRPr="00247E69">
              <w:rPr>
                <w:rFonts w:ascii="Arial" w:hAnsi="Arial" w:cs="Arial"/>
              </w:rPr>
              <w:t xml:space="preserve"> below</w:t>
            </w:r>
            <w:r w:rsidR="00082A8E" w:rsidRPr="00247E69">
              <w:rPr>
                <w:rFonts w:ascii="Arial" w:hAnsi="Arial" w:cs="Arial"/>
              </w:rPr>
              <w:t xml:space="preserve"> providing for the 2023 estimated tax levies</w:t>
            </w:r>
            <w:r w:rsidRPr="00247E69">
              <w:rPr>
                <w:rFonts w:ascii="Arial" w:eastAsia="Times New Roman" w:hAnsi="Arial" w:cs="Arial"/>
              </w:rPr>
              <w:t>, as outlined in Exhibit XI-</w:t>
            </w:r>
            <w:r w:rsidR="00082A8E" w:rsidRPr="00247E69">
              <w:rPr>
                <w:rFonts w:ascii="Arial" w:eastAsia="Times New Roman" w:hAnsi="Arial" w:cs="Arial"/>
              </w:rPr>
              <w:t>B</w:t>
            </w:r>
            <w:r w:rsidRPr="00247E69">
              <w:rPr>
                <w:rFonts w:ascii="Arial" w:eastAsia="Times New Roman" w:hAnsi="Arial" w:cs="Arial"/>
              </w:rPr>
              <w:t>.</w:t>
            </w:r>
          </w:p>
          <w:p w14:paraId="0ADE0AF2" w14:textId="77777777" w:rsidR="00CE7729" w:rsidRPr="00247E69" w:rsidRDefault="00CE7729" w:rsidP="00082A8E">
            <w:pPr>
              <w:autoSpaceDE w:val="0"/>
              <w:autoSpaceDN w:val="0"/>
              <w:adjustRightInd w:val="0"/>
              <w:spacing w:after="0"/>
              <w:rPr>
                <w:rFonts w:ascii="Arial" w:eastAsia="Times New Roman" w:hAnsi="Arial" w:cs="Arial"/>
              </w:rPr>
            </w:pPr>
          </w:p>
          <w:p w14:paraId="72C49376" w14:textId="77777777" w:rsidR="00CE7729" w:rsidRPr="00247E69" w:rsidRDefault="00CE7729" w:rsidP="00CE7729">
            <w:pPr>
              <w:autoSpaceDE w:val="0"/>
              <w:autoSpaceDN w:val="0"/>
              <w:adjustRightInd w:val="0"/>
              <w:spacing w:after="0"/>
              <w:rPr>
                <w:rFonts w:ascii="Arial" w:eastAsia="Times New Roman" w:hAnsi="Arial" w:cs="Arial"/>
                <w:u w:val="single"/>
              </w:rPr>
            </w:pPr>
            <w:r w:rsidRPr="00247E69">
              <w:rPr>
                <w:rFonts w:ascii="Arial" w:eastAsia="Times New Roman" w:hAnsi="Arial" w:cs="Arial"/>
                <w:u w:val="single"/>
              </w:rPr>
              <w:t>RESOLUTION REGARDING ESTIMATED AMOUNTS</w:t>
            </w:r>
          </w:p>
          <w:p w14:paraId="7A59FB64" w14:textId="77777777" w:rsidR="00CE7729" w:rsidRPr="00247E69" w:rsidRDefault="00CE7729" w:rsidP="00CE7729">
            <w:pPr>
              <w:autoSpaceDE w:val="0"/>
              <w:autoSpaceDN w:val="0"/>
              <w:adjustRightInd w:val="0"/>
              <w:spacing w:after="0"/>
              <w:rPr>
                <w:rFonts w:ascii="Arial" w:eastAsia="Times New Roman" w:hAnsi="Arial" w:cs="Arial"/>
                <w:u w:val="single"/>
              </w:rPr>
            </w:pPr>
            <w:r w:rsidRPr="00247E69">
              <w:rPr>
                <w:rFonts w:ascii="Arial" w:eastAsia="Times New Roman" w:hAnsi="Arial" w:cs="Arial"/>
                <w:u w:val="single"/>
              </w:rPr>
              <w:t>NECESSARY TO BE LEVIED FOR THE YEAR 2023</w:t>
            </w:r>
          </w:p>
          <w:p w14:paraId="6BA52F07" w14:textId="77777777" w:rsidR="00D228E2"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 xml:space="preserve">WHEREAS, the </w:t>
            </w:r>
            <w:r w:rsidRPr="00247E69">
              <w:rPr>
                <w:rFonts w:ascii="Arial" w:eastAsia="Times New Roman" w:hAnsi="Arial" w:cs="Arial"/>
                <w:i/>
                <w:iCs/>
              </w:rPr>
              <w:t xml:space="preserve">Truth in Taxation Law </w:t>
            </w:r>
            <w:r w:rsidRPr="00247E69">
              <w:rPr>
                <w:rFonts w:ascii="Arial" w:eastAsia="Times New Roman" w:hAnsi="Arial" w:cs="Arial"/>
              </w:rPr>
              <w:t>requires that all taxing districts in the State of Illinois</w:t>
            </w:r>
            <w:r w:rsidR="00996704" w:rsidRPr="00247E69">
              <w:rPr>
                <w:rFonts w:ascii="Arial" w:eastAsia="Times New Roman" w:hAnsi="Arial" w:cs="Arial"/>
              </w:rPr>
              <w:t xml:space="preserve"> </w:t>
            </w:r>
            <w:r w:rsidRPr="00247E69">
              <w:rPr>
                <w:rFonts w:ascii="Arial" w:eastAsia="Times New Roman" w:hAnsi="Arial" w:cs="Arial"/>
              </w:rPr>
              <w:t>determine the estimated amounts of taxes necessary to be levied for the year not less than 20</w:t>
            </w:r>
            <w:r w:rsidR="00DD30CD" w:rsidRPr="00247E69">
              <w:rPr>
                <w:rFonts w:ascii="Arial" w:eastAsia="Times New Roman" w:hAnsi="Arial" w:cs="Arial"/>
              </w:rPr>
              <w:t xml:space="preserve"> </w:t>
            </w:r>
            <w:r w:rsidRPr="00247E69">
              <w:rPr>
                <w:rFonts w:ascii="Arial" w:eastAsia="Times New Roman" w:hAnsi="Arial" w:cs="Arial"/>
              </w:rPr>
              <w:t>days prior to the official adoption of the aggregate tax levy of the district; and</w:t>
            </w:r>
            <w:r w:rsidR="00DD30CD" w:rsidRPr="00247E69">
              <w:rPr>
                <w:rFonts w:ascii="Arial" w:eastAsia="Times New Roman" w:hAnsi="Arial" w:cs="Arial"/>
              </w:rPr>
              <w:t xml:space="preserve"> </w:t>
            </w:r>
            <w:r w:rsidRPr="00247E69">
              <w:rPr>
                <w:rFonts w:ascii="Arial" w:eastAsia="Times New Roman" w:hAnsi="Arial" w:cs="Arial"/>
              </w:rPr>
              <w:t>WHEREAS, if the estimated aggregate amount necessary to be levied, exclusive of</w:t>
            </w:r>
            <w:r w:rsidR="00DD30CD" w:rsidRPr="00247E69">
              <w:rPr>
                <w:rFonts w:ascii="Arial" w:eastAsia="Times New Roman" w:hAnsi="Arial" w:cs="Arial"/>
              </w:rPr>
              <w:t xml:space="preserve"> </w:t>
            </w:r>
            <w:r w:rsidRPr="00247E69">
              <w:rPr>
                <w:rFonts w:ascii="Arial" w:eastAsia="Times New Roman" w:hAnsi="Arial" w:cs="Arial"/>
              </w:rPr>
              <w:t>election costs and bond and interest costs, exceeds 105% of the aggregate amount of property</w:t>
            </w:r>
            <w:r w:rsidR="00DD30CD" w:rsidRPr="00247E69">
              <w:rPr>
                <w:rFonts w:ascii="Arial" w:eastAsia="Times New Roman" w:hAnsi="Arial" w:cs="Arial"/>
              </w:rPr>
              <w:t xml:space="preserve"> </w:t>
            </w:r>
            <w:r w:rsidRPr="00247E69">
              <w:rPr>
                <w:rFonts w:ascii="Arial" w:eastAsia="Times New Roman" w:hAnsi="Arial" w:cs="Arial"/>
              </w:rPr>
              <w:t>taxes extended or estimated to be extended, including any amount abated by the taxing district</w:t>
            </w:r>
            <w:r w:rsidR="00DD30CD" w:rsidRPr="00247E69">
              <w:rPr>
                <w:rFonts w:ascii="Arial" w:eastAsia="Times New Roman" w:hAnsi="Arial" w:cs="Arial"/>
              </w:rPr>
              <w:t xml:space="preserve"> </w:t>
            </w:r>
            <w:r w:rsidRPr="00247E69">
              <w:rPr>
                <w:rFonts w:ascii="Arial" w:eastAsia="Times New Roman" w:hAnsi="Arial" w:cs="Arial"/>
              </w:rPr>
              <w:t>prior to such extension, upon the levy of the preceding year, public notice shall be given and a</w:t>
            </w:r>
            <w:r w:rsidR="00DD30CD" w:rsidRPr="00247E69">
              <w:rPr>
                <w:rFonts w:ascii="Arial" w:eastAsia="Times New Roman" w:hAnsi="Arial" w:cs="Arial"/>
              </w:rPr>
              <w:t xml:space="preserve"> </w:t>
            </w:r>
            <w:r w:rsidRPr="00247E69">
              <w:rPr>
                <w:rFonts w:ascii="Arial" w:eastAsia="Times New Roman" w:hAnsi="Arial" w:cs="Arial"/>
              </w:rPr>
              <w:t>public hearing shall be held on the district’s intent to adopt a tax levy in an amount which is more</w:t>
            </w:r>
            <w:r w:rsidR="00DD30CD" w:rsidRPr="00247E69">
              <w:rPr>
                <w:rFonts w:ascii="Arial" w:eastAsia="Times New Roman" w:hAnsi="Arial" w:cs="Arial"/>
              </w:rPr>
              <w:t xml:space="preserve"> </w:t>
            </w:r>
            <w:r w:rsidRPr="00247E69">
              <w:rPr>
                <w:rFonts w:ascii="Arial" w:eastAsia="Times New Roman" w:hAnsi="Arial" w:cs="Arial"/>
              </w:rPr>
              <w:t>than 105% of such extension or estimated extension for the preceding year; and</w:t>
            </w:r>
            <w:r w:rsidR="00DD30CD" w:rsidRPr="00247E69">
              <w:rPr>
                <w:rFonts w:ascii="Arial" w:eastAsia="Times New Roman" w:hAnsi="Arial" w:cs="Arial"/>
              </w:rPr>
              <w:t xml:space="preserve"> </w:t>
            </w:r>
            <w:r w:rsidRPr="00247E69">
              <w:rPr>
                <w:rFonts w:ascii="Arial" w:eastAsia="Times New Roman" w:hAnsi="Arial" w:cs="Arial"/>
              </w:rPr>
              <w:t>WHEREAS, the amount of property taxes extended or estimated to be extended on the</w:t>
            </w:r>
            <w:r w:rsidR="00DD30CD" w:rsidRPr="00247E69">
              <w:rPr>
                <w:rFonts w:ascii="Arial" w:eastAsia="Times New Roman" w:hAnsi="Arial" w:cs="Arial"/>
              </w:rPr>
              <w:t xml:space="preserve"> </w:t>
            </w:r>
            <w:r w:rsidRPr="00247E69">
              <w:rPr>
                <w:rFonts w:ascii="Arial" w:eastAsia="Times New Roman" w:hAnsi="Arial" w:cs="Arial"/>
              </w:rPr>
              <w:t>aggregate levy of William Rainey Harper Community College District No. 512 for 2022 was</w:t>
            </w:r>
            <w:r w:rsidR="00DD30CD" w:rsidRPr="00247E69">
              <w:rPr>
                <w:rFonts w:ascii="Arial" w:eastAsia="Times New Roman" w:hAnsi="Arial" w:cs="Arial"/>
              </w:rPr>
              <w:t xml:space="preserve"> </w:t>
            </w:r>
            <w:r w:rsidRPr="00247E69">
              <w:rPr>
                <w:rFonts w:ascii="Arial" w:eastAsia="Times New Roman" w:hAnsi="Arial" w:cs="Arial"/>
              </w:rPr>
              <w:t>$70,730,086; and</w:t>
            </w:r>
            <w:r w:rsidR="00DD30CD" w:rsidRPr="00247E69">
              <w:rPr>
                <w:rFonts w:ascii="Arial" w:eastAsia="Times New Roman" w:hAnsi="Arial" w:cs="Arial"/>
              </w:rPr>
              <w:t xml:space="preserve"> </w:t>
            </w:r>
          </w:p>
          <w:p w14:paraId="3C82FCDE" w14:textId="4F647A90" w:rsidR="00CE7729" w:rsidRPr="00247E69" w:rsidRDefault="00CE7729" w:rsidP="00CE7729">
            <w:pPr>
              <w:autoSpaceDE w:val="0"/>
              <w:autoSpaceDN w:val="0"/>
              <w:adjustRightInd w:val="0"/>
              <w:spacing w:after="0"/>
              <w:rPr>
                <w:rFonts w:ascii="Arial" w:eastAsia="Times New Roman" w:hAnsi="Arial" w:cs="Arial"/>
              </w:rPr>
            </w:pPr>
            <w:proofErr w:type="gramStart"/>
            <w:r w:rsidRPr="00247E69">
              <w:rPr>
                <w:rFonts w:ascii="Arial" w:eastAsia="Times New Roman" w:hAnsi="Arial" w:cs="Arial"/>
              </w:rPr>
              <w:t>WHEREAS,</w:t>
            </w:r>
            <w:proofErr w:type="gramEnd"/>
            <w:r w:rsidRPr="00247E69">
              <w:rPr>
                <w:rFonts w:ascii="Arial" w:eastAsia="Times New Roman" w:hAnsi="Arial" w:cs="Arial"/>
              </w:rPr>
              <w:t xml:space="preserve"> it is hereby determined that the estimated aggregate levy necessary to be</w:t>
            </w:r>
            <w:r w:rsidR="00D228E2" w:rsidRPr="00247E69">
              <w:rPr>
                <w:rFonts w:ascii="Arial" w:eastAsia="Times New Roman" w:hAnsi="Arial" w:cs="Arial"/>
              </w:rPr>
              <w:t xml:space="preserve"> </w:t>
            </w:r>
            <w:r w:rsidRPr="00247E69">
              <w:rPr>
                <w:rFonts w:ascii="Arial" w:eastAsia="Times New Roman" w:hAnsi="Arial" w:cs="Arial"/>
              </w:rPr>
              <w:t>levied for the year 2023 upon the taxable property of the College District is $74,180,000;</w:t>
            </w:r>
          </w:p>
          <w:p w14:paraId="082BAE2A"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NOW, THEREFORE, BE IT RESOLVED by the Board of Trustees, William Rainey Harper</w:t>
            </w:r>
          </w:p>
          <w:p w14:paraId="3CB8F6A9" w14:textId="16FB57FF"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Community College District No. 512, Counties of Cook, Kane, Lake, and McHenry, State of</w:t>
            </w:r>
            <w:r w:rsidR="00D228E2" w:rsidRPr="00247E69">
              <w:rPr>
                <w:rFonts w:ascii="Arial" w:eastAsia="Times New Roman" w:hAnsi="Arial" w:cs="Arial"/>
              </w:rPr>
              <w:t xml:space="preserve"> </w:t>
            </w:r>
            <w:r w:rsidRPr="00247E69">
              <w:rPr>
                <w:rFonts w:ascii="Arial" w:eastAsia="Times New Roman" w:hAnsi="Arial" w:cs="Arial"/>
              </w:rPr>
              <w:t>Illinois, as follows:</w:t>
            </w:r>
          </w:p>
          <w:p w14:paraId="1EDB91FB"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Section 1: The estimated aggregate levy for the year 2023 is $74,180,000.</w:t>
            </w:r>
          </w:p>
          <w:p w14:paraId="30860606" w14:textId="7608EC1C"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 xml:space="preserve">Section 2: The estimated aggregate levy for the year 2023 does </w:t>
            </w:r>
            <w:r w:rsidRPr="00247E69">
              <w:rPr>
                <w:rFonts w:ascii="Arial" w:eastAsia="Times New Roman" w:hAnsi="Arial" w:cs="Arial"/>
                <w:i/>
                <w:iCs/>
              </w:rPr>
              <w:t xml:space="preserve">not </w:t>
            </w:r>
            <w:r w:rsidRPr="00247E69">
              <w:rPr>
                <w:rFonts w:ascii="Arial" w:eastAsia="Times New Roman" w:hAnsi="Arial" w:cs="Arial"/>
              </w:rPr>
              <w:t>exceed 105% of</w:t>
            </w:r>
            <w:r w:rsidR="00B562A6" w:rsidRPr="00247E69">
              <w:rPr>
                <w:rFonts w:ascii="Arial" w:eastAsia="Times New Roman" w:hAnsi="Arial" w:cs="Arial"/>
              </w:rPr>
              <w:t xml:space="preserve"> </w:t>
            </w:r>
            <w:r w:rsidRPr="00247E69">
              <w:rPr>
                <w:rFonts w:ascii="Arial" w:eastAsia="Times New Roman" w:hAnsi="Arial" w:cs="Arial"/>
              </w:rPr>
              <w:t>the taxes extended, including any amount abated prior to such extension, on the aggregate levy</w:t>
            </w:r>
            <w:r w:rsidR="00B562A6" w:rsidRPr="00247E69">
              <w:rPr>
                <w:rFonts w:ascii="Arial" w:eastAsia="Times New Roman" w:hAnsi="Arial" w:cs="Arial"/>
              </w:rPr>
              <w:t xml:space="preserve"> </w:t>
            </w:r>
            <w:r w:rsidRPr="00247E69">
              <w:rPr>
                <w:rFonts w:ascii="Arial" w:eastAsia="Times New Roman" w:hAnsi="Arial" w:cs="Arial"/>
              </w:rPr>
              <w:t>of the College District for the year 2022.</w:t>
            </w:r>
          </w:p>
          <w:p w14:paraId="5868C2C9" w14:textId="08C59122"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 xml:space="preserve">Section 3: </w:t>
            </w:r>
            <w:proofErr w:type="gramStart"/>
            <w:r w:rsidRPr="00247E69">
              <w:rPr>
                <w:rFonts w:ascii="Arial" w:eastAsia="Times New Roman" w:hAnsi="Arial" w:cs="Arial"/>
              </w:rPr>
              <w:t>In light of</w:t>
            </w:r>
            <w:proofErr w:type="gramEnd"/>
            <w:r w:rsidRPr="00247E69">
              <w:rPr>
                <w:rFonts w:ascii="Arial" w:eastAsia="Times New Roman" w:hAnsi="Arial" w:cs="Arial"/>
              </w:rPr>
              <w:t xml:space="preserve"> Section 2 above, the provisions of sections 18-65 through 18-85</w:t>
            </w:r>
            <w:r w:rsidR="00B562A6" w:rsidRPr="00247E69">
              <w:rPr>
                <w:rFonts w:ascii="Arial" w:eastAsia="Times New Roman" w:hAnsi="Arial" w:cs="Arial"/>
              </w:rPr>
              <w:t xml:space="preserve"> </w:t>
            </w:r>
            <w:r w:rsidRPr="00247E69">
              <w:rPr>
                <w:rFonts w:ascii="Arial" w:eastAsia="Times New Roman" w:hAnsi="Arial" w:cs="Arial"/>
              </w:rPr>
              <w:t xml:space="preserve">of the </w:t>
            </w:r>
            <w:r w:rsidRPr="00247E69">
              <w:rPr>
                <w:rFonts w:ascii="Arial" w:eastAsia="Times New Roman" w:hAnsi="Arial" w:cs="Arial"/>
                <w:i/>
                <w:iCs/>
              </w:rPr>
              <w:t xml:space="preserve">Truth in Taxation Law </w:t>
            </w:r>
            <w:r w:rsidRPr="00247E69">
              <w:rPr>
                <w:rFonts w:ascii="Arial" w:eastAsia="Times New Roman" w:hAnsi="Arial" w:cs="Arial"/>
              </w:rPr>
              <w:t xml:space="preserve">do not apply to the adoption </w:t>
            </w:r>
            <w:r w:rsidRPr="00247E69">
              <w:rPr>
                <w:rFonts w:ascii="Arial" w:eastAsia="Times New Roman" w:hAnsi="Arial" w:cs="Arial"/>
              </w:rPr>
              <w:lastRenderedPageBreak/>
              <w:t>of the 2023 aggregate levy, and the</w:t>
            </w:r>
            <w:r w:rsidR="00B562A6" w:rsidRPr="00247E69">
              <w:rPr>
                <w:rFonts w:ascii="Arial" w:eastAsia="Times New Roman" w:hAnsi="Arial" w:cs="Arial"/>
              </w:rPr>
              <w:t xml:space="preserve"> </w:t>
            </w:r>
            <w:r w:rsidRPr="00247E69">
              <w:rPr>
                <w:rFonts w:ascii="Arial" w:eastAsia="Times New Roman" w:hAnsi="Arial" w:cs="Arial"/>
              </w:rPr>
              <w:t>College District is not required to publish notice of or conduct a hearing thereon.</w:t>
            </w:r>
          </w:p>
          <w:p w14:paraId="460588E3"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Section 4: This resolution shall be in full force and effect forthwith upon its passage.</w:t>
            </w:r>
          </w:p>
          <w:p w14:paraId="5D614D92"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ADOPTED this 15th day of November, 2023.</w:t>
            </w:r>
          </w:p>
          <w:p w14:paraId="78E9C376"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BOARD OF TRUSTEES</w:t>
            </w:r>
          </w:p>
          <w:p w14:paraId="3AFC7583"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WILLIAM RAINEY HARPER</w:t>
            </w:r>
          </w:p>
          <w:p w14:paraId="0234EEF2"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COMMUNITY COLLEGE DISTRICT NO. 512</w:t>
            </w:r>
          </w:p>
          <w:p w14:paraId="43BF70E9"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COUNTIES OF COOK, KANE, LAKE,</w:t>
            </w:r>
          </w:p>
          <w:p w14:paraId="225B80ED"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AND McHENRY</w:t>
            </w:r>
          </w:p>
          <w:p w14:paraId="2B6DCC41" w14:textId="77777777"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STATE OF ILLINOIS</w:t>
            </w:r>
          </w:p>
          <w:p w14:paraId="2918601E" w14:textId="473EE768" w:rsidR="00CE7729" w:rsidRPr="00247E69" w:rsidRDefault="00CE7729" w:rsidP="00CE7729">
            <w:pPr>
              <w:autoSpaceDE w:val="0"/>
              <w:autoSpaceDN w:val="0"/>
              <w:adjustRightInd w:val="0"/>
              <w:spacing w:after="0"/>
              <w:rPr>
                <w:rFonts w:ascii="Arial" w:eastAsia="Times New Roman" w:hAnsi="Arial" w:cs="Arial"/>
              </w:rPr>
            </w:pPr>
            <w:r w:rsidRPr="00247E69">
              <w:rPr>
                <w:rFonts w:ascii="Arial" w:eastAsia="Times New Roman" w:hAnsi="Arial" w:cs="Arial"/>
              </w:rPr>
              <w:t>B</w:t>
            </w:r>
            <w:r w:rsidR="0096365E" w:rsidRPr="00247E69">
              <w:rPr>
                <w:rFonts w:ascii="Arial" w:eastAsia="Times New Roman" w:hAnsi="Arial" w:cs="Arial"/>
              </w:rPr>
              <w:t>Y</w:t>
            </w:r>
            <w:r w:rsidRPr="00247E69">
              <w:rPr>
                <w:rFonts w:ascii="Arial" w:eastAsia="Times New Roman" w:hAnsi="Arial" w:cs="Arial"/>
              </w:rPr>
              <w:t>:</w:t>
            </w:r>
            <w:r w:rsidR="009154D2" w:rsidRPr="00247E69">
              <w:rPr>
                <w:rFonts w:ascii="Arial" w:eastAsia="Times New Roman" w:hAnsi="Arial" w:cs="Arial"/>
              </w:rPr>
              <w:t xml:space="preserve"> </w:t>
            </w:r>
            <w:r w:rsidRPr="00247E69">
              <w:rPr>
                <w:rFonts w:ascii="Arial" w:eastAsia="Times New Roman" w:hAnsi="Arial" w:cs="Arial"/>
              </w:rPr>
              <w:t>William F. Kelley, Chair</w:t>
            </w:r>
          </w:p>
          <w:p w14:paraId="6E9DC9C7" w14:textId="6BBB9598" w:rsidR="00CE7729" w:rsidRPr="00247E69" w:rsidRDefault="00CE7729" w:rsidP="009154D2">
            <w:pPr>
              <w:autoSpaceDE w:val="0"/>
              <w:autoSpaceDN w:val="0"/>
              <w:adjustRightInd w:val="0"/>
              <w:spacing w:after="0"/>
              <w:rPr>
                <w:rFonts w:ascii="Arial" w:eastAsia="Times New Roman" w:hAnsi="Arial" w:cs="Arial"/>
              </w:rPr>
            </w:pPr>
            <w:r w:rsidRPr="00247E69">
              <w:rPr>
                <w:rFonts w:ascii="Arial" w:eastAsia="Times New Roman" w:hAnsi="Arial" w:cs="Arial"/>
              </w:rPr>
              <w:t>ATTEST:</w:t>
            </w:r>
            <w:r w:rsidR="009154D2" w:rsidRPr="00247E69">
              <w:rPr>
                <w:rFonts w:ascii="Arial" w:eastAsia="Times New Roman" w:hAnsi="Arial" w:cs="Arial"/>
              </w:rPr>
              <w:t xml:space="preserve"> </w:t>
            </w:r>
            <w:r w:rsidRPr="00247E69">
              <w:rPr>
                <w:rFonts w:ascii="Arial" w:eastAsia="Times New Roman" w:hAnsi="Arial" w:cs="Arial"/>
              </w:rPr>
              <w:t>Dr. Nancy Robb, Secretary</w:t>
            </w:r>
          </w:p>
        </w:tc>
      </w:tr>
      <w:tr w:rsidR="004B1A61" w:rsidRPr="00247E69" w14:paraId="35FBB4F6" w14:textId="77777777" w:rsidTr="40D1EDB0">
        <w:trPr>
          <w:trHeight w:val="20"/>
        </w:trPr>
        <w:tc>
          <w:tcPr>
            <w:tcW w:w="2880" w:type="dxa"/>
          </w:tcPr>
          <w:p w14:paraId="21788807" w14:textId="77777777" w:rsidR="004B1A61" w:rsidRPr="00247E69" w:rsidRDefault="004B1A61" w:rsidP="00116551">
            <w:pPr>
              <w:spacing w:after="0"/>
              <w:rPr>
                <w:rFonts w:ascii="Arial" w:hAnsi="Arial" w:cs="Arial"/>
              </w:rPr>
            </w:pPr>
          </w:p>
        </w:tc>
        <w:tc>
          <w:tcPr>
            <w:tcW w:w="7200" w:type="dxa"/>
          </w:tcPr>
          <w:p w14:paraId="28072AA5" w14:textId="77777777" w:rsidR="004B1A61" w:rsidRPr="00247E69" w:rsidRDefault="004B1A61" w:rsidP="00116551">
            <w:pPr>
              <w:tabs>
                <w:tab w:val="left" w:pos="2880"/>
              </w:tabs>
              <w:spacing w:after="0"/>
              <w:rPr>
                <w:rFonts w:ascii="Arial" w:hAnsi="Arial" w:cs="Arial"/>
              </w:rPr>
            </w:pPr>
          </w:p>
        </w:tc>
      </w:tr>
      <w:tr w:rsidR="004B1A61" w:rsidRPr="00247E69" w14:paraId="7F794623" w14:textId="77777777" w:rsidTr="40D1EDB0">
        <w:trPr>
          <w:trHeight w:val="20"/>
        </w:trPr>
        <w:tc>
          <w:tcPr>
            <w:tcW w:w="2880" w:type="dxa"/>
          </w:tcPr>
          <w:p w14:paraId="145A23FA" w14:textId="77777777" w:rsidR="004B1A61" w:rsidRPr="00247E69" w:rsidRDefault="004B1A61" w:rsidP="00116551">
            <w:pPr>
              <w:spacing w:after="0"/>
              <w:rPr>
                <w:rFonts w:ascii="Arial" w:hAnsi="Arial" w:cs="Arial"/>
              </w:rPr>
            </w:pPr>
          </w:p>
        </w:tc>
        <w:tc>
          <w:tcPr>
            <w:tcW w:w="7200" w:type="dxa"/>
          </w:tcPr>
          <w:p w14:paraId="6122E2CB" w14:textId="77777777" w:rsidR="004B1A61" w:rsidRPr="00247E69" w:rsidRDefault="004B1A61" w:rsidP="00116551">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12636FB3" w14:textId="77777777" w:rsidR="004B1A61" w:rsidRPr="00247E69" w:rsidRDefault="004B1A61" w:rsidP="00116551">
            <w:pPr>
              <w:spacing w:after="0"/>
              <w:rPr>
                <w:rFonts w:ascii="Arial" w:hAnsi="Arial" w:cs="Arial"/>
              </w:rPr>
            </w:pPr>
            <w:r w:rsidRPr="00247E69">
              <w:rPr>
                <w:rFonts w:ascii="Arial" w:eastAsia="Arial" w:hAnsi="Arial" w:cs="Arial"/>
              </w:rPr>
              <w:t>Nays:  None.</w:t>
            </w:r>
          </w:p>
          <w:p w14:paraId="0BC0D35D" w14:textId="77777777" w:rsidR="004B1A61" w:rsidRPr="00247E69" w:rsidRDefault="004B1A61" w:rsidP="00116551">
            <w:pPr>
              <w:tabs>
                <w:tab w:val="left" w:pos="2880"/>
              </w:tabs>
              <w:spacing w:after="0"/>
              <w:ind w:left="2880" w:hanging="2880"/>
              <w:rPr>
                <w:rFonts w:ascii="Arial" w:hAnsi="Arial" w:cs="Arial"/>
              </w:rPr>
            </w:pPr>
            <w:r w:rsidRPr="00247E69">
              <w:rPr>
                <w:rFonts w:ascii="Arial" w:eastAsia="Arial" w:hAnsi="Arial" w:cs="Arial"/>
              </w:rPr>
              <w:t>Motion carried. Student Member Kei Smith advisory vote: aye.</w:t>
            </w:r>
          </w:p>
        </w:tc>
      </w:tr>
      <w:tr w:rsidR="004B1A61" w:rsidRPr="00247E69" w14:paraId="3966ABA1" w14:textId="77777777" w:rsidTr="40D1EDB0">
        <w:trPr>
          <w:trHeight w:val="20"/>
        </w:trPr>
        <w:tc>
          <w:tcPr>
            <w:tcW w:w="2880" w:type="dxa"/>
          </w:tcPr>
          <w:p w14:paraId="6A84A51F" w14:textId="77777777" w:rsidR="004B1A61" w:rsidRPr="00247E69" w:rsidRDefault="004B1A61" w:rsidP="00116551">
            <w:pPr>
              <w:autoSpaceDE w:val="0"/>
              <w:autoSpaceDN w:val="0"/>
              <w:adjustRightInd w:val="0"/>
              <w:spacing w:after="0"/>
              <w:rPr>
                <w:rFonts w:ascii="Arial" w:hAnsi="Arial" w:cs="Arial"/>
              </w:rPr>
            </w:pPr>
          </w:p>
        </w:tc>
        <w:tc>
          <w:tcPr>
            <w:tcW w:w="7200" w:type="dxa"/>
          </w:tcPr>
          <w:p w14:paraId="7DBF9290" w14:textId="77777777" w:rsidR="004B1A61" w:rsidRPr="00247E69" w:rsidRDefault="004B1A61" w:rsidP="00116551">
            <w:pPr>
              <w:autoSpaceDE w:val="0"/>
              <w:autoSpaceDN w:val="0"/>
              <w:adjustRightInd w:val="0"/>
              <w:spacing w:after="0"/>
              <w:rPr>
                <w:rFonts w:ascii="Arial" w:hAnsi="Arial" w:cs="Arial"/>
                <w:highlight w:val="yellow"/>
                <w:u w:val="single"/>
              </w:rPr>
            </w:pPr>
          </w:p>
        </w:tc>
      </w:tr>
      <w:tr w:rsidR="004B1A61" w:rsidRPr="00247E69" w14:paraId="0C59E173" w14:textId="77777777" w:rsidTr="40D1EDB0">
        <w:trPr>
          <w:trHeight w:val="20"/>
        </w:trPr>
        <w:tc>
          <w:tcPr>
            <w:tcW w:w="2880" w:type="dxa"/>
          </w:tcPr>
          <w:p w14:paraId="24D449F3" w14:textId="307592DD" w:rsidR="004B1A61" w:rsidRPr="00247E69" w:rsidRDefault="004B1A61" w:rsidP="004B1A61">
            <w:pPr>
              <w:autoSpaceDE w:val="0"/>
              <w:autoSpaceDN w:val="0"/>
              <w:adjustRightInd w:val="0"/>
              <w:spacing w:after="0"/>
              <w:rPr>
                <w:rFonts w:ascii="Arial" w:hAnsi="Arial" w:cs="Arial"/>
              </w:rPr>
            </w:pPr>
            <w:r w:rsidRPr="00247E69">
              <w:rPr>
                <w:rFonts w:ascii="Arial" w:hAnsi="Arial" w:cs="Arial"/>
              </w:rPr>
              <w:t>Exhibit XI-C: Resolution Designating a Person or Persons to Prepare a Tentative Budget for Fiscal Year Ending 2025</w:t>
            </w:r>
          </w:p>
        </w:tc>
        <w:tc>
          <w:tcPr>
            <w:tcW w:w="7200" w:type="dxa"/>
          </w:tcPr>
          <w:p w14:paraId="4BADF243" w14:textId="77777777" w:rsidR="004B1A61" w:rsidRPr="00247E69" w:rsidRDefault="004B1A61" w:rsidP="00022A6A">
            <w:pPr>
              <w:autoSpaceDE w:val="0"/>
              <w:autoSpaceDN w:val="0"/>
              <w:adjustRightInd w:val="0"/>
              <w:spacing w:after="0"/>
              <w:rPr>
                <w:rFonts w:ascii="Arial" w:eastAsia="Times New Roman" w:hAnsi="Arial" w:cs="Arial"/>
              </w:rPr>
            </w:pPr>
            <w:r w:rsidRPr="00247E69">
              <w:rPr>
                <w:rFonts w:ascii="Arial" w:hAnsi="Arial" w:cs="Arial"/>
                <w:u w:val="single"/>
              </w:rPr>
              <w:t xml:space="preserve">Member </w:t>
            </w:r>
            <w:r w:rsidR="4571F80A" w:rsidRPr="00247E69">
              <w:rPr>
                <w:rFonts w:ascii="Arial" w:hAnsi="Arial" w:cs="Arial"/>
                <w:u w:val="single"/>
              </w:rPr>
              <w:t>Robb</w:t>
            </w:r>
            <w:r w:rsidRPr="00247E69">
              <w:rPr>
                <w:rFonts w:ascii="Arial" w:hAnsi="Arial" w:cs="Arial"/>
                <w:u w:val="single"/>
              </w:rPr>
              <w:t xml:space="preserve"> moved</w:t>
            </w:r>
            <w:r w:rsidRPr="00247E69">
              <w:rPr>
                <w:rFonts w:ascii="Arial" w:hAnsi="Arial" w:cs="Arial"/>
              </w:rPr>
              <w:t xml:space="preserve">, Member </w:t>
            </w:r>
            <w:r w:rsidR="44C00A10" w:rsidRPr="00247E69">
              <w:rPr>
                <w:rFonts w:ascii="Arial" w:hAnsi="Arial" w:cs="Arial"/>
              </w:rPr>
              <w:t>Mundt</w:t>
            </w:r>
            <w:r w:rsidRPr="00247E69">
              <w:rPr>
                <w:rFonts w:ascii="Arial" w:hAnsi="Arial" w:cs="Arial"/>
              </w:rPr>
              <w:t xml:space="preserve"> seconded</w:t>
            </w:r>
            <w:r w:rsidRPr="00247E69">
              <w:rPr>
                <w:rFonts w:ascii="Arial" w:eastAsia="Times New Roman" w:hAnsi="Arial" w:cs="Arial"/>
              </w:rPr>
              <w:t xml:space="preserve">, </w:t>
            </w:r>
            <w:r w:rsidRPr="00247E69">
              <w:rPr>
                <w:rFonts w:ascii="Arial" w:hAnsi="Arial" w:cs="Arial"/>
              </w:rPr>
              <w:t xml:space="preserve">to approve the recommendation </w:t>
            </w:r>
            <w:r w:rsidR="00D152B2" w:rsidRPr="00247E69">
              <w:rPr>
                <w:rFonts w:ascii="Arial" w:hAnsi="Arial" w:cs="Arial"/>
              </w:rPr>
              <w:t xml:space="preserve">to adopt the resolution </w:t>
            </w:r>
            <w:r w:rsidR="00022A6A" w:rsidRPr="00247E69">
              <w:rPr>
                <w:rFonts w:ascii="Arial" w:hAnsi="Arial" w:cs="Arial"/>
              </w:rPr>
              <w:t>that the Illinois Public Community College Act requires that a person or persons be designated by the Board of Trustees to prepare an annual budget in tentative form</w:t>
            </w:r>
            <w:r w:rsidRPr="00247E69">
              <w:rPr>
                <w:rFonts w:ascii="Arial" w:eastAsia="Times New Roman" w:hAnsi="Arial" w:cs="Arial"/>
              </w:rPr>
              <w:t>, as outlined in Exhibit XI-</w:t>
            </w:r>
            <w:r w:rsidR="00646154" w:rsidRPr="00247E69">
              <w:rPr>
                <w:rFonts w:ascii="Arial" w:eastAsia="Times New Roman" w:hAnsi="Arial" w:cs="Arial"/>
              </w:rPr>
              <w:t>C</w:t>
            </w:r>
            <w:r w:rsidRPr="00247E69">
              <w:rPr>
                <w:rFonts w:ascii="Arial" w:eastAsia="Times New Roman" w:hAnsi="Arial" w:cs="Arial"/>
              </w:rPr>
              <w:t>.</w:t>
            </w:r>
          </w:p>
          <w:p w14:paraId="3D00D1D1" w14:textId="77777777" w:rsidR="00782237" w:rsidRPr="00247E69" w:rsidRDefault="00782237" w:rsidP="00022A6A">
            <w:pPr>
              <w:autoSpaceDE w:val="0"/>
              <w:autoSpaceDN w:val="0"/>
              <w:adjustRightInd w:val="0"/>
              <w:spacing w:after="0"/>
              <w:rPr>
                <w:rFonts w:ascii="Arial" w:eastAsia="Times New Roman" w:hAnsi="Arial" w:cs="Arial"/>
              </w:rPr>
            </w:pPr>
          </w:p>
          <w:p w14:paraId="666AD34E" w14:textId="77777777" w:rsidR="00782237" w:rsidRPr="00247E69" w:rsidRDefault="00782237" w:rsidP="00782237">
            <w:pPr>
              <w:autoSpaceDE w:val="0"/>
              <w:autoSpaceDN w:val="0"/>
              <w:adjustRightInd w:val="0"/>
              <w:spacing w:after="0"/>
              <w:rPr>
                <w:rFonts w:ascii="Arial" w:eastAsia="Times New Roman" w:hAnsi="Arial" w:cs="Arial"/>
                <w:u w:val="single"/>
              </w:rPr>
            </w:pPr>
            <w:r w:rsidRPr="00247E69">
              <w:rPr>
                <w:rFonts w:ascii="Arial" w:eastAsia="Times New Roman" w:hAnsi="Arial" w:cs="Arial"/>
                <w:u w:val="single"/>
              </w:rPr>
              <w:t>RESOLUTION DESIGNATING A PERSON OR PERSONS</w:t>
            </w:r>
          </w:p>
          <w:p w14:paraId="2B39548B" w14:textId="77777777" w:rsidR="00782237" w:rsidRPr="00247E69" w:rsidRDefault="00782237" w:rsidP="00782237">
            <w:pPr>
              <w:autoSpaceDE w:val="0"/>
              <w:autoSpaceDN w:val="0"/>
              <w:adjustRightInd w:val="0"/>
              <w:spacing w:after="0"/>
              <w:rPr>
                <w:rFonts w:ascii="Arial" w:eastAsia="Times New Roman" w:hAnsi="Arial" w:cs="Arial"/>
                <w:u w:val="single"/>
              </w:rPr>
            </w:pPr>
            <w:r w:rsidRPr="00247E69">
              <w:rPr>
                <w:rFonts w:ascii="Arial" w:eastAsia="Times New Roman" w:hAnsi="Arial" w:cs="Arial"/>
                <w:u w:val="single"/>
              </w:rPr>
              <w:t>TO PREPARE TENTATIVE BUDGET</w:t>
            </w:r>
          </w:p>
          <w:p w14:paraId="65626F6F" w14:textId="3A1A9A21" w:rsidR="00782237" w:rsidRPr="00247E69" w:rsidRDefault="00782237" w:rsidP="00782237">
            <w:pPr>
              <w:autoSpaceDE w:val="0"/>
              <w:autoSpaceDN w:val="0"/>
              <w:adjustRightInd w:val="0"/>
              <w:spacing w:after="0"/>
              <w:rPr>
                <w:rFonts w:ascii="Arial" w:eastAsia="Times New Roman" w:hAnsi="Arial" w:cs="Arial"/>
              </w:rPr>
            </w:pPr>
            <w:r w:rsidRPr="00247E69">
              <w:rPr>
                <w:rFonts w:ascii="Arial" w:eastAsia="Times New Roman" w:hAnsi="Arial" w:cs="Arial"/>
              </w:rPr>
              <w:t>BE IT RESOLVED by the Board of Trustees of Community College District No. 512, in the Counties of Cook, Kane, Lake and McHenry, State of Illinois, that Avis Proctor, and Rob Galick be and are hereby appointed to prepare a tentative budget for said College district for the fiscal year beginning July 1, 2024 and ending June 30, 2025, which tentative budget shall be filed with the Secretary of this Board and notice of public inspection shall be timely published in accordance with the law.</w:t>
            </w:r>
          </w:p>
        </w:tc>
      </w:tr>
      <w:tr w:rsidR="004B1A61" w:rsidRPr="00247E69" w14:paraId="1A2188F9" w14:textId="77777777" w:rsidTr="40D1EDB0">
        <w:trPr>
          <w:trHeight w:val="20"/>
        </w:trPr>
        <w:tc>
          <w:tcPr>
            <w:tcW w:w="2880" w:type="dxa"/>
          </w:tcPr>
          <w:p w14:paraId="6F2AB05F" w14:textId="77777777" w:rsidR="004B1A61" w:rsidRPr="00247E69" w:rsidRDefault="004B1A61" w:rsidP="00116551">
            <w:pPr>
              <w:spacing w:after="0"/>
              <w:rPr>
                <w:rFonts w:ascii="Arial" w:hAnsi="Arial" w:cs="Arial"/>
              </w:rPr>
            </w:pPr>
          </w:p>
        </w:tc>
        <w:tc>
          <w:tcPr>
            <w:tcW w:w="7200" w:type="dxa"/>
          </w:tcPr>
          <w:p w14:paraId="53BD242C" w14:textId="77777777" w:rsidR="004B1A61" w:rsidRPr="00247E69" w:rsidRDefault="004B1A61" w:rsidP="00116551">
            <w:pPr>
              <w:tabs>
                <w:tab w:val="left" w:pos="2880"/>
              </w:tabs>
              <w:spacing w:after="0"/>
              <w:rPr>
                <w:rFonts w:ascii="Arial" w:hAnsi="Arial" w:cs="Arial"/>
              </w:rPr>
            </w:pPr>
          </w:p>
        </w:tc>
      </w:tr>
      <w:tr w:rsidR="004B1A61" w:rsidRPr="00247E69" w14:paraId="15DCC76B" w14:textId="77777777" w:rsidTr="40D1EDB0">
        <w:trPr>
          <w:trHeight w:val="20"/>
        </w:trPr>
        <w:tc>
          <w:tcPr>
            <w:tcW w:w="2880" w:type="dxa"/>
          </w:tcPr>
          <w:p w14:paraId="13907BE5" w14:textId="77777777" w:rsidR="004B1A61" w:rsidRPr="00247E69" w:rsidRDefault="004B1A61" w:rsidP="00116551">
            <w:pPr>
              <w:spacing w:after="0"/>
              <w:rPr>
                <w:rFonts w:ascii="Arial" w:hAnsi="Arial" w:cs="Arial"/>
              </w:rPr>
            </w:pPr>
          </w:p>
        </w:tc>
        <w:tc>
          <w:tcPr>
            <w:tcW w:w="7200" w:type="dxa"/>
          </w:tcPr>
          <w:p w14:paraId="28EDC5F4" w14:textId="77777777" w:rsidR="004B1A61" w:rsidRPr="00247E69" w:rsidRDefault="004B1A61" w:rsidP="00116551">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44CFD93D" w14:textId="77777777" w:rsidR="004B1A61" w:rsidRPr="00247E69" w:rsidRDefault="004B1A61" w:rsidP="00116551">
            <w:pPr>
              <w:spacing w:after="0"/>
              <w:rPr>
                <w:rFonts w:ascii="Arial" w:hAnsi="Arial" w:cs="Arial"/>
              </w:rPr>
            </w:pPr>
            <w:r w:rsidRPr="00247E69">
              <w:rPr>
                <w:rFonts w:ascii="Arial" w:eastAsia="Arial" w:hAnsi="Arial" w:cs="Arial"/>
              </w:rPr>
              <w:t>Nays:  None.</w:t>
            </w:r>
          </w:p>
          <w:p w14:paraId="74CDCA74" w14:textId="77777777" w:rsidR="004B1A61" w:rsidRPr="00247E69" w:rsidRDefault="004B1A61" w:rsidP="00116551">
            <w:pPr>
              <w:tabs>
                <w:tab w:val="left" w:pos="2880"/>
              </w:tabs>
              <w:spacing w:after="0"/>
              <w:ind w:left="2880" w:hanging="2880"/>
              <w:rPr>
                <w:rFonts w:ascii="Arial" w:hAnsi="Arial" w:cs="Arial"/>
              </w:rPr>
            </w:pPr>
            <w:r w:rsidRPr="00247E69">
              <w:rPr>
                <w:rFonts w:ascii="Arial" w:eastAsia="Arial" w:hAnsi="Arial" w:cs="Arial"/>
              </w:rPr>
              <w:t>Motion carried. Student Member Kei Smith advisory vote: aye.</w:t>
            </w:r>
          </w:p>
        </w:tc>
      </w:tr>
      <w:tr w:rsidR="004B1A61" w:rsidRPr="00247E69" w14:paraId="7F6F609A" w14:textId="77777777" w:rsidTr="40D1EDB0">
        <w:trPr>
          <w:trHeight w:val="20"/>
        </w:trPr>
        <w:tc>
          <w:tcPr>
            <w:tcW w:w="2880" w:type="dxa"/>
          </w:tcPr>
          <w:p w14:paraId="0F5B65A9" w14:textId="77777777" w:rsidR="004B1A61" w:rsidRPr="00247E69" w:rsidRDefault="004B1A61" w:rsidP="00EB60FB">
            <w:pPr>
              <w:autoSpaceDE w:val="0"/>
              <w:autoSpaceDN w:val="0"/>
              <w:adjustRightInd w:val="0"/>
              <w:spacing w:after="0"/>
              <w:rPr>
                <w:rFonts w:ascii="Arial" w:hAnsi="Arial" w:cs="Arial"/>
              </w:rPr>
            </w:pPr>
          </w:p>
        </w:tc>
        <w:tc>
          <w:tcPr>
            <w:tcW w:w="7200" w:type="dxa"/>
          </w:tcPr>
          <w:p w14:paraId="4057B2B3" w14:textId="77777777" w:rsidR="004B1A61" w:rsidRPr="00247E69" w:rsidRDefault="004B1A61" w:rsidP="00EB60FB">
            <w:pPr>
              <w:autoSpaceDE w:val="0"/>
              <w:autoSpaceDN w:val="0"/>
              <w:adjustRightInd w:val="0"/>
              <w:spacing w:after="0"/>
              <w:rPr>
                <w:rFonts w:ascii="Arial" w:hAnsi="Arial" w:cs="Arial"/>
                <w:highlight w:val="yellow"/>
                <w:u w:val="single"/>
              </w:rPr>
            </w:pPr>
          </w:p>
        </w:tc>
      </w:tr>
      <w:tr w:rsidR="004B1A61" w:rsidRPr="00247E69" w14:paraId="535280AB" w14:textId="77777777" w:rsidTr="40D1EDB0">
        <w:trPr>
          <w:trHeight w:val="20"/>
        </w:trPr>
        <w:tc>
          <w:tcPr>
            <w:tcW w:w="2880" w:type="dxa"/>
          </w:tcPr>
          <w:p w14:paraId="51DB1056" w14:textId="4EC20601" w:rsidR="004B1A61" w:rsidRPr="00247E69" w:rsidRDefault="004B1A61" w:rsidP="004B1A61">
            <w:pPr>
              <w:autoSpaceDE w:val="0"/>
              <w:autoSpaceDN w:val="0"/>
              <w:adjustRightInd w:val="0"/>
              <w:spacing w:after="0"/>
              <w:rPr>
                <w:rFonts w:ascii="Arial" w:hAnsi="Arial" w:cs="Arial"/>
              </w:rPr>
            </w:pPr>
            <w:r w:rsidRPr="00247E69">
              <w:rPr>
                <w:rFonts w:ascii="Arial" w:hAnsi="Arial" w:cs="Arial"/>
              </w:rPr>
              <w:t xml:space="preserve">Exhibit XI-D: Second Reading of New Policy Meetings of the Decennial Committee on Local </w:t>
            </w:r>
            <w:r w:rsidRPr="00247E69">
              <w:rPr>
                <w:rFonts w:ascii="Arial" w:hAnsi="Arial" w:cs="Arial"/>
              </w:rPr>
              <w:lastRenderedPageBreak/>
              <w:t>Government Efficiency 01.25.31</w:t>
            </w:r>
          </w:p>
        </w:tc>
        <w:tc>
          <w:tcPr>
            <w:tcW w:w="7200" w:type="dxa"/>
          </w:tcPr>
          <w:p w14:paraId="50EE8DE9" w14:textId="48614D92" w:rsidR="008E74A8" w:rsidRPr="00247E69" w:rsidRDefault="004B1A61" w:rsidP="008E74A8">
            <w:pPr>
              <w:autoSpaceDE w:val="0"/>
              <w:autoSpaceDN w:val="0"/>
              <w:adjustRightInd w:val="0"/>
              <w:spacing w:after="0"/>
              <w:rPr>
                <w:rFonts w:ascii="Arial" w:hAnsi="Arial" w:cs="Arial"/>
              </w:rPr>
            </w:pPr>
            <w:r w:rsidRPr="00247E69">
              <w:rPr>
                <w:rFonts w:ascii="Arial" w:hAnsi="Arial" w:cs="Arial"/>
                <w:u w:val="single"/>
              </w:rPr>
              <w:lastRenderedPageBreak/>
              <w:t xml:space="preserve">Member </w:t>
            </w:r>
            <w:r w:rsidR="5A5ABCED" w:rsidRPr="00247E69">
              <w:rPr>
                <w:rFonts w:ascii="Arial" w:hAnsi="Arial" w:cs="Arial"/>
                <w:u w:val="single"/>
              </w:rPr>
              <w:t>Dowell</w:t>
            </w:r>
            <w:r w:rsidRPr="00247E69">
              <w:rPr>
                <w:rFonts w:ascii="Arial" w:hAnsi="Arial" w:cs="Arial"/>
                <w:u w:val="single"/>
              </w:rPr>
              <w:t xml:space="preserve"> moved</w:t>
            </w:r>
            <w:r w:rsidRPr="00247E69">
              <w:rPr>
                <w:rFonts w:ascii="Arial" w:hAnsi="Arial" w:cs="Arial"/>
              </w:rPr>
              <w:t xml:space="preserve">, Member </w:t>
            </w:r>
            <w:r w:rsidR="2D09B3A4" w:rsidRPr="00247E69">
              <w:rPr>
                <w:rFonts w:ascii="Arial" w:hAnsi="Arial" w:cs="Arial"/>
              </w:rPr>
              <w:t>Johnson</w:t>
            </w:r>
            <w:r w:rsidRPr="00247E69">
              <w:rPr>
                <w:rFonts w:ascii="Arial" w:hAnsi="Arial" w:cs="Arial"/>
              </w:rPr>
              <w:t xml:space="preserve"> seconded</w:t>
            </w:r>
            <w:r w:rsidRPr="00247E69">
              <w:rPr>
                <w:rFonts w:ascii="Arial" w:eastAsia="Times New Roman" w:hAnsi="Arial" w:cs="Arial"/>
              </w:rPr>
              <w:t xml:space="preserve">, </w:t>
            </w:r>
            <w:r w:rsidRPr="00247E69">
              <w:rPr>
                <w:rFonts w:ascii="Arial" w:hAnsi="Arial" w:cs="Arial"/>
              </w:rPr>
              <w:t xml:space="preserve">to approve the recommendation </w:t>
            </w:r>
            <w:r w:rsidR="00A77408" w:rsidRPr="00247E69">
              <w:rPr>
                <w:rFonts w:ascii="Arial" w:hAnsi="Arial" w:cs="Arial"/>
              </w:rPr>
              <w:t xml:space="preserve">of </w:t>
            </w:r>
            <w:r w:rsidR="008E74A8" w:rsidRPr="00247E69">
              <w:rPr>
                <w:rFonts w:ascii="Arial" w:hAnsi="Arial" w:cs="Arial"/>
              </w:rPr>
              <w:t xml:space="preserve">the second reading of a new policy on the </w:t>
            </w:r>
          </w:p>
          <w:p w14:paraId="38A2A9A2" w14:textId="1F7B4894" w:rsidR="004B1A61" w:rsidRPr="00247E69" w:rsidRDefault="008E74A8" w:rsidP="008E74A8">
            <w:pPr>
              <w:autoSpaceDE w:val="0"/>
              <w:autoSpaceDN w:val="0"/>
              <w:adjustRightInd w:val="0"/>
              <w:spacing w:after="0"/>
              <w:rPr>
                <w:rFonts w:ascii="Arial" w:eastAsia="Times New Roman" w:hAnsi="Arial" w:cs="Arial"/>
              </w:rPr>
            </w:pPr>
            <w:r w:rsidRPr="00247E69">
              <w:rPr>
                <w:rFonts w:ascii="Arial" w:hAnsi="Arial" w:cs="Arial"/>
              </w:rPr>
              <w:t>meetings of the Decennial Committee on Local Government Efficiency 01.25.31</w:t>
            </w:r>
            <w:r w:rsidR="004B1A61" w:rsidRPr="00247E69">
              <w:rPr>
                <w:rFonts w:ascii="Arial" w:eastAsia="Times New Roman" w:hAnsi="Arial" w:cs="Arial"/>
              </w:rPr>
              <w:t>, as outlined in Exhibit XI-</w:t>
            </w:r>
            <w:r w:rsidRPr="00247E69">
              <w:rPr>
                <w:rFonts w:ascii="Arial" w:eastAsia="Times New Roman" w:hAnsi="Arial" w:cs="Arial"/>
              </w:rPr>
              <w:t>D</w:t>
            </w:r>
            <w:r w:rsidR="004B1A61" w:rsidRPr="00247E69">
              <w:rPr>
                <w:rFonts w:ascii="Arial" w:eastAsia="Times New Roman" w:hAnsi="Arial" w:cs="Arial"/>
              </w:rPr>
              <w:t>.</w:t>
            </w:r>
          </w:p>
        </w:tc>
      </w:tr>
      <w:tr w:rsidR="004B1A61" w:rsidRPr="00247E69" w14:paraId="0F26227A" w14:textId="77777777" w:rsidTr="40D1EDB0">
        <w:trPr>
          <w:trHeight w:val="20"/>
        </w:trPr>
        <w:tc>
          <w:tcPr>
            <w:tcW w:w="2880" w:type="dxa"/>
          </w:tcPr>
          <w:p w14:paraId="1F1F11A4" w14:textId="77777777" w:rsidR="004B1A61" w:rsidRPr="00247E69" w:rsidRDefault="004B1A61" w:rsidP="00116551">
            <w:pPr>
              <w:spacing w:after="0"/>
              <w:rPr>
                <w:rFonts w:ascii="Arial" w:hAnsi="Arial" w:cs="Arial"/>
              </w:rPr>
            </w:pPr>
          </w:p>
        </w:tc>
        <w:tc>
          <w:tcPr>
            <w:tcW w:w="7200" w:type="dxa"/>
          </w:tcPr>
          <w:p w14:paraId="05F47B2D" w14:textId="77777777" w:rsidR="004B1A61" w:rsidRPr="00247E69" w:rsidRDefault="004B1A61" w:rsidP="00116551">
            <w:pPr>
              <w:tabs>
                <w:tab w:val="left" w:pos="2880"/>
              </w:tabs>
              <w:spacing w:after="0"/>
              <w:rPr>
                <w:rFonts w:ascii="Arial" w:hAnsi="Arial" w:cs="Arial"/>
              </w:rPr>
            </w:pPr>
          </w:p>
        </w:tc>
      </w:tr>
      <w:tr w:rsidR="004B1A61" w:rsidRPr="00247E69" w14:paraId="7EFCCC06" w14:textId="77777777" w:rsidTr="40D1EDB0">
        <w:trPr>
          <w:trHeight w:val="20"/>
        </w:trPr>
        <w:tc>
          <w:tcPr>
            <w:tcW w:w="2880" w:type="dxa"/>
          </w:tcPr>
          <w:p w14:paraId="45054D7B" w14:textId="77777777" w:rsidR="004B1A61" w:rsidRPr="00247E69" w:rsidRDefault="004B1A61" w:rsidP="00116551">
            <w:pPr>
              <w:spacing w:after="0"/>
              <w:rPr>
                <w:rFonts w:ascii="Arial" w:hAnsi="Arial" w:cs="Arial"/>
              </w:rPr>
            </w:pPr>
          </w:p>
        </w:tc>
        <w:tc>
          <w:tcPr>
            <w:tcW w:w="7200" w:type="dxa"/>
          </w:tcPr>
          <w:p w14:paraId="777A3322" w14:textId="77777777" w:rsidR="004B1A61" w:rsidRPr="00247E69" w:rsidRDefault="004B1A61" w:rsidP="00116551">
            <w:pPr>
              <w:spacing w:after="0"/>
              <w:rPr>
                <w:rFonts w:ascii="Arial" w:hAnsi="Arial" w:cs="Arial"/>
              </w:rPr>
            </w:pPr>
            <w:r w:rsidRPr="00247E69">
              <w:rPr>
                <w:rFonts w:ascii="Arial" w:eastAsia="Arial" w:hAnsi="Arial" w:cs="Arial"/>
              </w:rPr>
              <w:t xml:space="preserve">Ayes:  </w:t>
            </w:r>
            <w:r w:rsidRPr="00247E69">
              <w:rPr>
                <w:rFonts w:ascii="Arial" w:eastAsia="Arial" w:hAnsi="Arial" w:cs="Arial"/>
                <w:color w:val="000000" w:themeColor="text1"/>
              </w:rPr>
              <w:t>Members Greg Dowell, Nancy Robb, Pat Stack, Herb Johnson, Diane Hill, Walt Mundt, and Bill Kelley</w:t>
            </w:r>
            <w:r w:rsidRPr="00247E69">
              <w:rPr>
                <w:rFonts w:ascii="Arial" w:eastAsia="Arial" w:hAnsi="Arial" w:cs="Arial"/>
              </w:rPr>
              <w:t>.</w:t>
            </w:r>
          </w:p>
          <w:p w14:paraId="26089C2F" w14:textId="77777777" w:rsidR="004B1A61" w:rsidRPr="00247E69" w:rsidRDefault="004B1A61" w:rsidP="00116551">
            <w:pPr>
              <w:spacing w:after="0"/>
              <w:rPr>
                <w:rFonts w:ascii="Arial" w:hAnsi="Arial" w:cs="Arial"/>
              </w:rPr>
            </w:pPr>
            <w:r w:rsidRPr="00247E69">
              <w:rPr>
                <w:rFonts w:ascii="Arial" w:eastAsia="Arial" w:hAnsi="Arial" w:cs="Arial"/>
              </w:rPr>
              <w:t>Nays:  None.</w:t>
            </w:r>
          </w:p>
          <w:p w14:paraId="335C823A" w14:textId="77777777" w:rsidR="004B1A61" w:rsidRPr="00247E69" w:rsidRDefault="004B1A61" w:rsidP="00116551">
            <w:pPr>
              <w:tabs>
                <w:tab w:val="left" w:pos="2880"/>
              </w:tabs>
              <w:spacing w:after="0"/>
              <w:ind w:left="2880" w:hanging="2880"/>
              <w:rPr>
                <w:rFonts w:ascii="Arial" w:hAnsi="Arial" w:cs="Arial"/>
              </w:rPr>
            </w:pPr>
            <w:r w:rsidRPr="00247E69">
              <w:rPr>
                <w:rFonts w:ascii="Arial" w:eastAsia="Arial" w:hAnsi="Arial" w:cs="Arial"/>
              </w:rPr>
              <w:t>Motion carried. Student Member Kei Smith advisory vote: aye.</w:t>
            </w:r>
          </w:p>
        </w:tc>
      </w:tr>
      <w:tr w:rsidR="004B1A61" w:rsidRPr="00247E69" w14:paraId="6169AE73" w14:textId="77777777" w:rsidTr="40D1EDB0">
        <w:trPr>
          <w:trHeight w:val="20"/>
        </w:trPr>
        <w:tc>
          <w:tcPr>
            <w:tcW w:w="2880" w:type="dxa"/>
          </w:tcPr>
          <w:p w14:paraId="0CF9B59B" w14:textId="77777777" w:rsidR="004B1A61" w:rsidRPr="00247E69" w:rsidRDefault="004B1A61" w:rsidP="00EB60FB">
            <w:pPr>
              <w:autoSpaceDE w:val="0"/>
              <w:autoSpaceDN w:val="0"/>
              <w:adjustRightInd w:val="0"/>
              <w:spacing w:after="0"/>
              <w:rPr>
                <w:rFonts w:ascii="Arial" w:hAnsi="Arial" w:cs="Arial"/>
              </w:rPr>
            </w:pPr>
          </w:p>
        </w:tc>
        <w:tc>
          <w:tcPr>
            <w:tcW w:w="7200" w:type="dxa"/>
          </w:tcPr>
          <w:p w14:paraId="62B8AA49" w14:textId="77777777" w:rsidR="004B1A61" w:rsidRPr="00247E69" w:rsidRDefault="004B1A61" w:rsidP="00EB60FB">
            <w:pPr>
              <w:autoSpaceDE w:val="0"/>
              <w:autoSpaceDN w:val="0"/>
              <w:adjustRightInd w:val="0"/>
              <w:spacing w:after="0"/>
              <w:rPr>
                <w:rFonts w:ascii="Arial" w:hAnsi="Arial" w:cs="Arial"/>
                <w:highlight w:val="yellow"/>
                <w:u w:val="single"/>
              </w:rPr>
            </w:pPr>
          </w:p>
        </w:tc>
      </w:tr>
      <w:tr w:rsidR="009A5F10" w:rsidRPr="00247E69" w14:paraId="0438BEA3" w14:textId="77777777" w:rsidTr="40D1EDB0">
        <w:trPr>
          <w:trHeight w:val="20"/>
        </w:trPr>
        <w:tc>
          <w:tcPr>
            <w:tcW w:w="2880" w:type="dxa"/>
          </w:tcPr>
          <w:p w14:paraId="5EBA589E" w14:textId="50BBE529" w:rsidR="009A5F10" w:rsidRPr="00247E69" w:rsidRDefault="7BA7D43B" w:rsidP="00EB60FB">
            <w:pPr>
              <w:spacing w:after="0"/>
              <w:ind w:left="2880" w:hanging="2880"/>
              <w:rPr>
                <w:rFonts w:ascii="Arial" w:hAnsi="Arial" w:cs="Arial"/>
                <w:u w:val="single"/>
              </w:rPr>
            </w:pPr>
            <w:r w:rsidRPr="00247E69">
              <w:rPr>
                <w:rFonts w:ascii="Arial" w:hAnsi="Arial" w:cs="Arial"/>
                <w:u w:val="single"/>
              </w:rPr>
              <w:t xml:space="preserve">XII </w:t>
            </w:r>
            <w:r w:rsidR="009A5F10" w:rsidRPr="00247E69">
              <w:rPr>
                <w:rFonts w:ascii="Arial" w:hAnsi="Arial" w:cs="Arial"/>
                <w:u w:val="single"/>
              </w:rPr>
              <w:t>ANNOUNCEMENTS</w:t>
            </w:r>
          </w:p>
          <w:p w14:paraId="2DE6908C" w14:textId="77777777" w:rsidR="009A5F10" w:rsidRPr="00247E69" w:rsidRDefault="009A5F10" w:rsidP="00EB60FB">
            <w:pPr>
              <w:spacing w:after="0"/>
              <w:ind w:left="2880" w:hanging="2880"/>
              <w:rPr>
                <w:rFonts w:ascii="Arial" w:hAnsi="Arial" w:cs="Arial"/>
              </w:rPr>
            </w:pPr>
            <w:r w:rsidRPr="00247E69">
              <w:rPr>
                <w:rFonts w:ascii="Arial" w:hAnsi="Arial" w:cs="Arial"/>
                <w:u w:val="single"/>
              </w:rPr>
              <w:t>BY CHAIR</w:t>
            </w:r>
          </w:p>
        </w:tc>
        <w:tc>
          <w:tcPr>
            <w:tcW w:w="7200" w:type="dxa"/>
          </w:tcPr>
          <w:p w14:paraId="01441AF6" w14:textId="77777777" w:rsidR="009A5F10" w:rsidRPr="00247E69" w:rsidRDefault="009A5F10" w:rsidP="00EB60FB">
            <w:pPr>
              <w:tabs>
                <w:tab w:val="left" w:pos="2880"/>
              </w:tabs>
              <w:spacing w:after="0"/>
              <w:rPr>
                <w:rFonts w:ascii="Arial" w:hAnsi="Arial" w:cs="Arial"/>
              </w:rPr>
            </w:pPr>
          </w:p>
          <w:p w14:paraId="2CCB0983" w14:textId="77777777" w:rsidR="009A5F10" w:rsidRPr="00247E69" w:rsidRDefault="009A5F10" w:rsidP="00EB60FB">
            <w:pPr>
              <w:tabs>
                <w:tab w:val="left" w:pos="2880"/>
              </w:tabs>
              <w:spacing w:after="0"/>
              <w:rPr>
                <w:rFonts w:ascii="Arial" w:hAnsi="Arial" w:cs="Arial"/>
              </w:rPr>
            </w:pPr>
          </w:p>
        </w:tc>
      </w:tr>
      <w:tr w:rsidR="009A5F10" w:rsidRPr="00247E69" w14:paraId="5459E719" w14:textId="77777777" w:rsidTr="40D1EDB0">
        <w:trPr>
          <w:trHeight w:val="20"/>
        </w:trPr>
        <w:tc>
          <w:tcPr>
            <w:tcW w:w="2880" w:type="dxa"/>
          </w:tcPr>
          <w:p w14:paraId="0FF61C3E" w14:textId="77777777" w:rsidR="009A5F10" w:rsidRPr="00247E69" w:rsidRDefault="009A5F10" w:rsidP="00EB60FB">
            <w:pPr>
              <w:spacing w:after="0"/>
              <w:rPr>
                <w:rFonts w:ascii="Arial" w:hAnsi="Arial" w:cs="Arial"/>
              </w:rPr>
            </w:pPr>
            <w:r w:rsidRPr="00247E69">
              <w:rPr>
                <w:rFonts w:ascii="Arial" w:hAnsi="Arial" w:cs="Arial"/>
              </w:rPr>
              <w:t>Communications</w:t>
            </w:r>
          </w:p>
        </w:tc>
        <w:tc>
          <w:tcPr>
            <w:tcW w:w="7200" w:type="dxa"/>
          </w:tcPr>
          <w:p w14:paraId="6FA62803" w14:textId="77777777" w:rsidR="009A5F10" w:rsidRPr="00247E69" w:rsidRDefault="009A5F10" w:rsidP="00EB60FB">
            <w:pPr>
              <w:spacing w:after="0"/>
              <w:rPr>
                <w:rFonts w:ascii="Arial" w:hAnsi="Arial" w:cs="Arial"/>
              </w:rPr>
            </w:pPr>
            <w:r w:rsidRPr="00247E69">
              <w:rPr>
                <w:rFonts w:ascii="Arial" w:hAnsi="Arial" w:cs="Arial"/>
              </w:rPr>
              <w:t>There were no communications.</w:t>
            </w:r>
          </w:p>
        </w:tc>
      </w:tr>
      <w:tr w:rsidR="009A5F10" w:rsidRPr="00247E69" w14:paraId="695F825D" w14:textId="77777777" w:rsidTr="40D1EDB0">
        <w:trPr>
          <w:trHeight w:val="20"/>
        </w:trPr>
        <w:tc>
          <w:tcPr>
            <w:tcW w:w="2880" w:type="dxa"/>
          </w:tcPr>
          <w:p w14:paraId="180390D0" w14:textId="77777777" w:rsidR="009A5F10" w:rsidRPr="00247E69" w:rsidRDefault="009A5F10" w:rsidP="00EB60FB">
            <w:pPr>
              <w:spacing w:after="0"/>
              <w:rPr>
                <w:rFonts w:ascii="Arial" w:hAnsi="Arial" w:cs="Arial"/>
              </w:rPr>
            </w:pPr>
          </w:p>
        </w:tc>
        <w:tc>
          <w:tcPr>
            <w:tcW w:w="7200" w:type="dxa"/>
          </w:tcPr>
          <w:p w14:paraId="5BD73029" w14:textId="77777777" w:rsidR="009A5F10" w:rsidRPr="00247E69" w:rsidRDefault="009A5F10" w:rsidP="00EB60FB">
            <w:pPr>
              <w:spacing w:after="0"/>
              <w:rPr>
                <w:rFonts w:ascii="Arial" w:hAnsi="Arial" w:cs="Arial"/>
              </w:rPr>
            </w:pPr>
          </w:p>
        </w:tc>
      </w:tr>
      <w:tr w:rsidR="009A5F10" w:rsidRPr="00247E69" w14:paraId="689B5A65" w14:textId="77777777" w:rsidTr="40D1EDB0">
        <w:trPr>
          <w:trHeight w:val="20"/>
        </w:trPr>
        <w:tc>
          <w:tcPr>
            <w:tcW w:w="2880" w:type="dxa"/>
          </w:tcPr>
          <w:p w14:paraId="10191217" w14:textId="4506E93C" w:rsidR="009A5F10" w:rsidRPr="00247E69" w:rsidRDefault="009A5F10" w:rsidP="00EB60FB">
            <w:pPr>
              <w:spacing w:after="0"/>
              <w:rPr>
                <w:rFonts w:ascii="Arial" w:hAnsi="Arial" w:cs="Arial"/>
              </w:rPr>
            </w:pPr>
            <w:r w:rsidRPr="00247E69">
              <w:rPr>
                <w:rFonts w:ascii="Arial" w:hAnsi="Arial" w:cs="Arial"/>
              </w:rPr>
              <w:t>Calendar</w:t>
            </w:r>
          </w:p>
        </w:tc>
        <w:tc>
          <w:tcPr>
            <w:tcW w:w="7200" w:type="dxa"/>
          </w:tcPr>
          <w:p w14:paraId="2CD7A9D7" w14:textId="5D98497C" w:rsidR="009A5F10" w:rsidRPr="00247E69" w:rsidRDefault="009A5F10" w:rsidP="00EB60FB">
            <w:pPr>
              <w:spacing w:after="0"/>
              <w:rPr>
                <w:rFonts w:ascii="Arial" w:hAnsi="Arial" w:cs="Arial"/>
              </w:rPr>
            </w:pPr>
            <w:r w:rsidRPr="00247E69">
              <w:rPr>
                <w:rFonts w:ascii="Arial" w:hAnsi="Arial" w:cs="Arial"/>
              </w:rPr>
              <w:t xml:space="preserve">Calendar dates are printed on the Agenda for Board information. The next Committee of the Whole Meeting will be Wednesday, </w:t>
            </w:r>
            <w:r w:rsidR="004B1A61" w:rsidRPr="00247E69">
              <w:rPr>
                <w:rFonts w:ascii="Arial" w:hAnsi="Arial" w:cs="Arial"/>
              </w:rPr>
              <w:t>December 6</w:t>
            </w:r>
            <w:r w:rsidRPr="00247E69">
              <w:rPr>
                <w:rFonts w:ascii="Arial" w:hAnsi="Arial" w:cs="Arial"/>
              </w:rPr>
              <w:t xml:space="preserve">, </w:t>
            </w:r>
            <w:r w:rsidR="004B1A61" w:rsidRPr="00247E69">
              <w:rPr>
                <w:rFonts w:ascii="Arial" w:hAnsi="Arial" w:cs="Arial"/>
              </w:rPr>
              <w:t>2023,</w:t>
            </w:r>
            <w:r w:rsidRPr="00247E69">
              <w:rPr>
                <w:rFonts w:ascii="Arial" w:hAnsi="Arial" w:cs="Arial"/>
              </w:rPr>
              <w:t xml:space="preserve"> at 5:</w:t>
            </w:r>
            <w:r w:rsidR="00E16540" w:rsidRPr="00247E69">
              <w:rPr>
                <w:rFonts w:ascii="Arial" w:hAnsi="Arial" w:cs="Arial"/>
              </w:rPr>
              <w:t>45</w:t>
            </w:r>
            <w:r w:rsidRPr="00247E69">
              <w:rPr>
                <w:rFonts w:ascii="Arial" w:hAnsi="Arial" w:cs="Arial"/>
              </w:rPr>
              <w:t xml:space="preserve"> p.m. in the Wojcik Amphitheater. The next Board of Trustees Meeting will be Wednesday, </w:t>
            </w:r>
            <w:r w:rsidR="004B1A61" w:rsidRPr="00247E69">
              <w:rPr>
                <w:rFonts w:ascii="Arial" w:hAnsi="Arial" w:cs="Arial"/>
              </w:rPr>
              <w:t>December 13</w:t>
            </w:r>
            <w:r w:rsidRPr="00247E69">
              <w:rPr>
                <w:rFonts w:ascii="Arial" w:hAnsi="Arial" w:cs="Arial"/>
              </w:rPr>
              <w:t xml:space="preserve">, </w:t>
            </w:r>
            <w:r w:rsidR="004B1A61" w:rsidRPr="00247E69">
              <w:rPr>
                <w:rFonts w:ascii="Arial" w:hAnsi="Arial" w:cs="Arial"/>
              </w:rPr>
              <w:t>2023,</w:t>
            </w:r>
            <w:r w:rsidRPr="00247E69">
              <w:rPr>
                <w:rFonts w:ascii="Arial" w:hAnsi="Arial" w:cs="Arial"/>
              </w:rPr>
              <w:t xml:space="preserve"> at 6:00 p.m. in the Wojcik Amphitheater.</w:t>
            </w:r>
          </w:p>
        </w:tc>
      </w:tr>
      <w:tr w:rsidR="009A5F10" w:rsidRPr="00247E69" w14:paraId="4F064112" w14:textId="77777777" w:rsidTr="40D1EDB0">
        <w:trPr>
          <w:trHeight w:val="20"/>
        </w:trPr>
        <w:tc>
          <w:tcPr>
            <w:tcW w:w="2880" w:type="dxa"/>
          </w:tcPr>
          <w:p w14:paraId="2AE7C4DC" w14:textId="77777777" w:rsidR="009A5F10" w:rsidRPr="00247E69" w:rsidRDefault="009A5F10" w:rsidP="00EB60FB">
            <w:pPr>
              <w:pStyle w:val="paragraph"/>
              <w:spacing w:before="0" w:beforeAutospacing="0" w:after="0" w:afterAutospacing="0"/>
              <w:textAlignment w:val="baseline"/>
              <w:rPr>
                <w:rStyle w:val="normaltextrun"/>
                <w:rFonts w:ascii="Arial" w:hAnsi="Arial" w:cs="Arial"/>
                <w:sz w:val="22"/>
                <w:szCs w:val="22"/>
                <w:u w:val="single"/>
              </w:rPr>
            </w:pPr>
          </w:p>
        </w:tc>
        <w:tc>
          <w:tcPr>
            <w:tcW w:w="7200" w:type="dxa"/>
          </w:tcPr>
          <w:p w14:paraId="1878028B" w14:textId="77777777" w:rsidR="009A5F10" w:rsidRPr="00247E69" w:rsidRDefault="009A5F10" w:rsidP="00EB60FB">
            <w:pPr>
              <w:pStyle w:val="paragraph"/>
              <w:spacing w:before="0" w:beforeAutospacing="0" w:after="0" w:afterAutospacing="0"/>
              <w:textAlignment w:val="baseline"/>
              <w:rPr>
                <w:rStyle w:val="normaltextrun"/>
                <w:rFonts w:ascii="Arial" w:hAnsi="Arial" w:cs="Arial"/>
                <w:sz w:val="22"/>
                <w:szCs w:val="22"/>
                <w:u w:val="single"/>
              </w:rPr>
            </w:pPr>
          </w:p>
        </w:tc>
      </w:tr>
      <w:tr w:rsidR="009A5F10" w:rsidRPr="00247E69" w14:paraId="716E3615" w14:textId="77777777" w:rsidTr="40D1EDB0">
        <w:trPr>
          <w:trHeight w:val="20"/>
        </w:trPr>
        <w:tc>
          <w:tcPr>
            <w:tcW w:w="2880" w:type="dxa"/>
          </w:tcPr>
          <w:p w14:paraId="443EFAB2" w14:textId="40F04618" w:rsidR="009A5F10" w:rsidRPr="00247E69" w:rsidRDefault="733C8E15" w:rsidP="00EB60FB">
            <w:pPr>
              <w:spacing w:after="0"/>
              <w:rPr>
                <w:rFonts w:ascii="Arial" w:hAnsi="Arial" w:cs="Arial"/>
              </w:rPr>
            </w:pPr>
            <w:r w:rsidRPr="00247E69">
              <w:rPr>
                <w:rFonts w:ascii="Arial" w:hAnsi="Arial" w:cs="Arial"/>
                <w:u w:val="single"/>
              </w:rPr>
              <w:t xml:space="preserve">XIV </w:t>
            </w:r>
            <w:r w:rsidR="009A5F10" w:rsidRPr="00247E69">
              <w:rPr>
                <w:rFonts w:ascii="Arial" w:hAnsi="Arial" w:cs="Arial"/>
                <w:u w:val="single"/>
              </w:rPr>
              <w:t>ADJOURNMENT</w:t>
            </w:r>
          </w:p>
        </w:tc>
        <w:tc>
          <w:tcPr>
            <w:tcW w:w="7200" w:type="dxa"/>
          </w:tcPr>
          <w:p w14:paraId="3F245582" w14:textId="7154359A" w:rsidR="009A5F10" w:rsidRPr="00247E69" w:rsidRDefault="009A5F10" w:rsidP="00EB60FB">
            <w:pPr>
              <w:spacing w:after="0"/>
              <w:rPr>
                <w:rFonts w:ascii="Arial" w:hAnsi="Arial" w:cs="Arial"/>
              </w:rPr>
            </w:pPr>
            <w:r w:rsidRPr="00247E69">
              <w:rPr>
                <w:rFonts w:ascii="Arial" w:hAnsi="Arial" w:cs="Arial"/>
                <w:u w:val="single"/>
              </w:rPr>
              <w:t xml:space="preserve">Member </w:t>
            </w:r>
            <w:r w:rsidR="15330AC1" w:rsidRPr="00247E69">
              <w:rPr>
                <w:rFonts w:ascii="Arial" w:hAnsi="Arial" w:cs="Arial"/>
                <w:u w:val="single"/>
              </w:rPr>
              <w:t>Dowell</w:t>
            </w:r>
            <w:r w:rsidRPr="00247E69">
              <w:rPr>
                <w:rFonts w:ascii="Arial" w:hAnsi="Arial" w:cs="Arial"/>
                <w:u w:val="single"/>
              </w:rPr>
              <w:t xml:space="preserve"> moved</w:t>
            </w:r>
            <w:r w:rsidRPr="00247E69">
              <w:rPr>
                <w:rFonts w:ascii="Arial" w:hAnsi="Arial" w:cs="Arial"/>
              </w:rPr>
              <w:t xml:space="preserve">, Member </w:t>
            </w:r>
            <w:r w:rsidR="1AB1A8A2" w:rsidRPr="00247E69">
              <w:rPr>
                <w:rFonts w:ascii="Arial" w:hAnsi="Arial" w:cs="Arial"/>
              </w:rPr>
              <w:t>Mundt</w:t>
            </w:r>
            <w:r w:rsidRPr="00247E69">
              <w:rPr>
                <w:rFonts w:ascii="Arial" w:hAnsi="Arial" w:cs="Arial"/>
              </w:rPr>
              <w:t xml:space="preserve"> seconded, to adjourn the meeting. </w:t>
            </w:r>
          </w:p>
          <w:p w14:paraId="6FF123B5" w14:textId="77777777" w:rsidR="009A5F10" w:rsidRPr="00247E69" w:rsidRDefault="009A5F10" w:rsidP="00EB60FB">
            <w:pPr>
              <w:spacing w:after="0"/>
              <w:rPr>
                <w:rFonts w:ascii="Arial" w:hAnsi="Arial" w:cs="Arial"/>
              </w:rPr>
            </w:pPr>
          </w:p>
          <w:p w14:paraId="10F3BB89" w14:textId="7A1ECF62" w:rsidR="009A5F10" w:rsidRPr="00247E69" w:rsidRDefault="009A5F10" w:rsidP="00EB60FB">
            <w:pPr>
              <w:spacing w:after="0"/>
              <w:rPr>
                <w:rFonts w:ascii="Arial" w:hAnsi="Arial" w:cs="Arial"/>
              </w:rPr>
            </w:pPr>
            <w:r w:rsidRPr="00247E69">
              <w:rPr>
                <w:rFonts w:ascii="Arial" w:hAnsi="Arial" w:cs="Arial"/>
              </w:rPr>
              <w:t xml:space="preserve">In a voice vote, motion carried at </w:t>
            </w:r>
            <w:r w:rsidR="00E240E5" w:rsidRPr="00247E69">
              <w:rPr>
                <w:rFonts w:ascii="Arial" w:hAnsi="Arial" w:cs="Arial"/>
              </w:rPr>
              <w:t>6</w:t>
            </w:r>
            <w:r w:rsidRPr="00247E69">
              <w:rPr>
                <w:rStyle w:val="normaltextrun"/>
                <w:rFonts w:ascii="Arial" w:eastAsia="Times New Roman" w:hAnsi="Arial" w:cs="Arial"/>
              </w:rPr>
              <w:t>:</w:t>
            </w:r>
            <w:r w:rsidR="00E240E5" w:rsidRPr="00247E69">
              <w:rPr>
                <w:rStyle w:val="normaltextrun"/>
                <w:rFonts w:ascii="Arial" w:eastAsia="Times New Roman" w:hAnsi="Arial" w:cs="Arial"/>
              </w:rPr>
              <w:t>55</w:t>
            </w:r>
            <w:r w:rsidRPr="00247E69">
              <w:rPr>
                <w:rFonts w:ascii="Arial" w:hAnsi="Arial" w:cs="Arial"/>
              </w:rPr>
              <w:t xml:space="preserve"> pm.</w:t>
            </w:r>
          </w:p>
        </w:tc>
      </w:tr>
      <w:tr w:rsidR="009A5F10" w:rsidRPr="00247E69" w14:paraId="6D5BC6DE" w14:textId="77777777" w:rsidTr="40D1EDB0">
        <w:trPr>
          <w:trHeight w:val="20"/>
        </w:trPr>
        <w:tc>
          <w:tcPr>
            <w:tcW w:w="2880" w:type="dxa"/>
          </w:tcPr>
          <w:p w14:paraId="2C1DB020" w14:textId="77777777" w:rsidR="009A5F10" w:rsidRPr="00247E69" w:rsidRDefault="009A5F10" w:rsidP="00EB60FB">
            <w:pPr>
              <w:spacing w:after="0"/>
              <w:rPr>
                <w:rFonts w:ascii="Arial" w:hAnsi="Arial" w:cs="Arial"/>
                <w:u w:val="single"/>
              </w:rPr>
            </w:pPr>
          </w:p>
        </w:tc>
        <w:tc>
          <w:tcPr>
            <w:tcW w:w="7200" w:type="dxa"/>
          </w:tcPr>
          <w:p w14:paraId="09FA9611" w14:textId="77777777" w:rsidR="009A5F10" w:rsidRPr="00247E69" w:rsidRDefault="009A5F10" w:rsidP="00EB60FB">
            <w:pPr>
              <w:spacing w:after="0"/>
              <w:rPr>
                <w:rFonts w:ascii="Arial" w:hAnsi="Arial" w:cs="Arial"/>
              </w:rPr>
            </w:pPr>
          </w:p>
        </w:tc>
      </w:tr>
    </w:tbl>
    <w:p w14:paraId="047172A0" w14:textId="77777777" w:rsidR="0076345B" w:rsidRPr="00247E69" w:rsidRDefault="0076345B" w:rsidP="0076345B">
      <w:pPr>
        <w:tabs>
          <w:tab w:val="left" w:pos="2880"/>
        </w:tabs>
        <w:spacing w:after="0" w:line="240" w:lineRule="auto"/>
        <w:ind w:left="4320" w:hanging="4320"/>
        <w:rPr>
          <w:rFonts w:ascii="Arial" w:hAnsi="Arial" w:cs="Arial"/>
        </w:rPr>
      </w:pPr>
    </w:p>
    <w:p w14:paraId="0F47174E" w14:textId="77777777" w:rsidR="0076345B" w:rsidRPr="00247E69" w:rsidRDefault="0076345B" w:rsidP="0076345B">
      <w:pPr>
        <w:tabs>
          <w:tab w:val="left" w:pos="2880"/>
        </w:tabs>
        <w:spacing w:after="0" w:line="240" w:lineRule="auto"/>
        <w:ind w:left="4320" w:hanging="4320"/>
        <w:rPr>
          <w:rFonts w:ascii="Arial" w:hAnsi="Arial" w:cs="Arial"/>
        </w:rPr>
      </w:pPr>
    </w:p>
    <w:p w14:paraId="3555C123" w14:textId="77777777" w:rsidR="0076345B" w:rsidRPr="00247E69" w:rsidRDefault="0076345B" w:rsidP="0076345B">
      <w:pPr>
        <w:tabs>
          <w:tab w:val="left" w:pos="2880"/>
        </w:tabs>
        <w:spacing w:after="0" w:line="240" w:lineRule="auto"/>
        <w:ind w:left="4320" w:hanging="4320"/>
        <w:rPr>
          <w:rFonts w:ascii="Arial" w:hAnsi="Arial" w:cs="Arial"/>
        </w:rPr>
      </w:pPr>
    </w:p>
    <w:p w14:paraId="35DF1F3A" w14:textId="77777777" w:rsidR="0076345B" w:rsidRPr="00247E69" w:rsidRDefault="0076345B" w:rsidP="0076345B">
      <w:pPr>
        <w:spacing w:after="0" w:line="240" w:lineRule="auto"/>
        <w:ind w:left="2880" w:hanging="2880"/>
        <w:rPr>
          <w:rFonts w:ascii="Arial" w:hAnsi="Arial" w:cs="Arial"/>
        </w:rPr>
      </w:pPr>
    </w:p>
    <w:p w14:paraId="4BBDC0CC" w14:textId="77777777" w:rsidR="0076345B" w:rsidRPr="00247E69" w:rsidRDefault="0076345B" w:rsidP="0076345B">
      <w:pPr>
        <w:spacing w:after="0" w:line="240" w:lineRule="auto"/>
        <w:ind w:left="2880" w:hanging="2880"/>
        <w:rPr>
          <w:rFonts w:ascii="Arial" w:hAnsi="Arial" w:cs="Arial"/>
        </w:rPr>
      </w:pPr>
      <w:r w:rsidRPr="00247E69">
        <w:rPr>
          <w:rFonts w:ascii="Arial" w:hAnsi="Arial" w:cs="Arial"/>
        </w:rPr>
        <w:t>_________________________       _________________________</w:t>
      </w:r>
    </w:p>
    <w:p w14:paraId="213FB000" w14:textId="10CDF08B" w:rsidR="00623661" w:rsidRPr="00247E69" w:rsidRDefault="0076345B" w:rsidP="00B91E36">
      <w:pPr>
        <w:spacing w:after="0" w:line="240" w:lineRule="auto"/>
        <w:ind w:left="2880" w:hanging="2880"/>
        <w:rPr>
          <w:rFonts w:ascii="Arial" w:hAnsi="Arial" w:cs="Arial"/>
        </w:rPr>
      </w:pPr>
      <w:r w:rsidRPr="00247E69">
        <w:rPr>
          <w:rFonts w:ascii="Arial" w:hAnsi="Arial" w:cs="Arial"/>
        </w:rPr>
        <w:t xml:space="preserve"> Chair</w:t>
      </w:r>
      <w:r w:rsidRPr="00247E69">
        <w:rPr>
          <w:rFonts w:ascii="Arial" w:hAnsi="Arial" w:cs="Arial"/>
        </w:rPr>
        <w:tab/>
      </w:r>
      <w:r w:rsidRPr="00247E69">
        <w:rPr>
          <w:rFonts w:ascii="Arial" w:hAnsi="Arial" w:cs="Arial"/>
        </w:rPr>
        <w:tab/>
        <w:t>Secretary</w:t>
      </w:r>
    </w:p>
    <w:sectPr w:rsidR="00623661" w:rsidRPr="00247E69" w:rsidSect="00EB60FB">
      <w:head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5C52" w14:textId="77777777" w:rsidR="00083984" w:rsidRDefault="00083984" w:rsidP="00EB60FB">
      <w:pPr>
        <w:spacing w:after="0" w:line="240" w:lineRule="auto"/>
      </w:pPr>
      <w:r>
        <w:separator/>
      </w:r>
    </w:p>
  </w:endnote>
  <w:endnote w:type="continuationSeparator" w:id="0">
    <w:p w14:paraId="2BAC3D29" w14:textId="77777777" w:rsidR="00083984" w:rsidRDefault="00083984" w:rsidP="00EB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A0C2" w14:textId="77777777" w:rsidR="00083984" w:rsidRDefault="00083984" w:rsidP="00EB60FB">
      <w:pPr>
        <w:spacing w:after="0" w:line="240" w:lineRule="auto"/>
      </w:pPr>
      <w:r>
        <w:separator/>
      </w:r>
    </w:p>
  </w:footnote>
  <w:footnote w:type="continuationSeparator" w:id="0">
    <w:p w14:paraId="715C958C" w14:textId="77777777" w:rsidR="00083984" w:rsidRDefault="00083984" w:rsidP="00EB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94628"/>
      <w:docPartObj>
        <w:docPartGallery w:val="Page Numbers (Top of Page)"/>
        <w:docPartUnique/>
      </w:docPartObj>
    </w:sdtPr>
    <w:sdtEndPr/>
    <w:sdtContent>
      <w:p w14:paraId="7987D080" w14:textId="220D05FE" w:rsidR="00EB60FB" w:rsidRDefault="4CF4176D" w:rsidP="00456E7B">
        <w:pPr>
          <w:pStyle w:val="Header"/>
          <w:tabs>
            <w:tab w:val="clear" w:pos="9360"/>
            <w:tab w:val="right" w:pos="9900"/>
          </w:tabs>
        </w:pPr>
        <w:r w:rsidRPr="4CF4176D">
          <w:rPr>
            <w:rFonts w:ascii="Arial" w:hAnsi="Arial" w:cs="Arial"/>
          </w:rPr>
          <w:t>Minutes of Board Meeting of Wednesday</w:t>
        </w:r>
        <w:r w:rsidRPr="004B1A61">
          <w:rPr>
            <w:rFonts w:ascii="Arial" w:hAnsi="Arial" w:cs="Arial"/>
          </w:rPr>
          <w:t>, November 15, 2023</w:t>
        </w:r>
        <w:r w:rsidR="00A006F4">
          <w:tab/>
        </w:r>
        <w:r>
          <w:t xml:space="preserve"> </w:t>
        </w:r>
        <w:r w:rsidR="00A006F4" w:rsidRPr="4CF4176D">
          <w:rPr>
            <w:noProof/>
          </w:rPr>
          <w:fldChar w:fldCharType="begin"/>
        </w:r>
        <w:r w:rsidR="00A006F4">
          <w:instrText xml:space="preserve"> PAGE   \* MERGEFORMAT </w:instrText>
        </w:r>
        <w:r w:rsidR="00A006F4" w:rsidRPr="4CF4176D">
          <w:fldChar w:fldCharType="separate"/>
        </w:r>
        <w:r w:rsidRPr="4CF4176D">
          <w:rPr>
            <w:noProof/>
          </w:rPr>
          <w:t>8</w:t>
        </w:r>
        <w:r w:rsidR="00A006F4" w:rsidRPr="4CF4176D">
          <w:rPr>
            <w:noProof/>
          </w:rPr>
          <w:fldChar w:fldCharType="end"/>
        </w:r>
      </w:p>
      <w:p w14:paraId="1FB1C2C6" w14:textId="69F51086" w:rsidR="00574DAC" w:rsidRDefault="00954A30" w:rsidP="00EB60FB">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34EB"/>
    <w:multiLevelType w:val="multilevel"/>
    <w:tmpl w:val="94A05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D32C6"/>
    <w:multiLevelType w:val="multilevel"/>
    <w:tmpl w:val="4BC2A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6454004">
    <w:abstractNumId w:val="1"/>
  </w:num>
  <w:num w:numId="2" w16cid:durableId="3242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10"/>
    <w:rsid w:val="00001017"/>
    <w:rsid w:val="00005DD2"/>
    <w:rsid w:val="00005E98"/>
    <w:rsid w:val="00014BAB"/>
    <w:rsid w:val="00015407"/>
    <w:rsid w:val="000164E5"/>
    <w:rsid w:val="00022A6A"/>
    <w:rsid w:val="000264F4"/>
    <w:rsid w:val="00037917"/>
    <w:rsid w:val="00042A0D"/>
    <w:rsid w:val="00043D17"/>
    <w:rsid w:val="000458EE"/>
    <w:rsid w:val="0005046F"/>
    <w:rsid w:val="00054123"/>
    <w:rsid w:val="000550E2"/>
    <w:rsid w:val="0006322A"/>
    <w:rsid w:val="00065FE3"/>
    <w:rsid w:val="000675BC"/>
    <w:rsid w:val="00070EC8"/>
    <w:rsid w:val="00082A8E"/>
    <w:rsid w:val="00083443"/>
    <w:rsid w:val="00083984"/>
    <w:rsid w:val="00085E86"/>
    <w:rsid w:val="000871FD"/>
    <w:rsid w:val="00090944"/>
    <w:rsid w:val="000954F5"/>
    <w:rsid w:val="000A5690"/>
    <w:rsid w:val="000B368E"/>
    <w:rsid w:val="000C701B"/>
    <w:rsid w:val="000D0DAD"/>
    <w:rsid w:val="000D419C"/>
    <w:rsid w:val="000E0E32"/>
    <w:rsid w:val="000E2209"/>
    <w:rsid w:val="000E43A5"/>
    <w:rsid w:val="000F0033"/>
    <w:rsid w:val="000F1A76"/>
    <w:rsid w:val="000F1EB5"/>
    <w:rsid w:val="000F3125"/>
    <w:rsid w:val="000F5E52"/>
    <w:rsid w:val="001020A8"/>
    <w:rsid w:val="00102A9C"/>
    <w:rsid w:val="0010375E"/>
    <w:rsid w:val="001115F4"/>
    <w:rsid w:val="00117A1D"/>
    <w:rsid w:val="00117DE0"/>
    <w:rsid w:val="001231E1"/>
    <w:rsid w:val="00136E76"/>
    <w:rsid w:val="00137F17"/>
    <w:rsid w:val="001431B0"/>
    <w:rsid w:val="00143F74"/>
    <w:rsid w:val="00146ACB"/>
    <w:rsid w:val="00150120"/>
    <w:rsid w:val="00150474"/>
    <w:rsid w:val="001506D1"/>
    <w:rsid w:val="0015083C"/>
    <w:rsid w:val="00153AA7"/>
    <w:rsid w:val="00163622"/>
    <w:rsid w:val="00166948"/>
    <w:rsid w:val="00171A75"/>
    <w:rsid w:val="00176A34"/>
    <w:rsid w:val="0018055A"/>
    <w:rsid w:val="001874ED"/>
    <w:rsid w:val="001A9B6A"/>
    <w:rsid w:val="001B205E"/>
    <w:rsid w:val="001B473A"/>
    <w:rsid w:val="001C09CB"/>
    <w:rsid w:val="001C34DD"/>
    <w:rsid w:val="001C695C"/>
    <w:rsid w:val="001D0AAB"/>
    <w:rsid w:val="001D72B4"/>
    <w:rsid w:val="001D7309"/>
    <w:rsid w:val="001F2078"/>
    <w:rsid w:val="001F6AF4"/>
    <w:rsid w:val="00200C58"/>
    <w:rsid w:val="00201769"/>
    <w:rsid w:val="002017E4"/>
    <w:rsid w:val="00210FC5"/>
    <w:rsid w:val="00214BB2"/>
    <w:rsid w:val="00216316"/>
    <w:rsid w:val="00217CAA"/>
    <w:rsid w:val="0022079D"/>
    <w:rsid w:val="002260A9"/>
    <w:rsid w:val="00226AD3"/>
    <w:rsid w:val="00230254"/>
    <w:rsid w:val="00236E3B"/>
    <w:rsid w:val="00240AC8"/>
    <w:rsid w:val="00243172"/>
    <w:rsid w:val="00246F11"/>
    <w:rsid w:val="00247E69"/>
    <w:rsid w:val="002526DB"/>
    <w:rsid w:val="00252D65"/>
    <w:rsid w:val="00254536"/>
    <w:rsid w:val="00261968"/>
    <w:rsid w:val="0026239F"/>
    <w:rsid w:val="00263A10"/>
    <w:rsid w:val="002663EA"/>
    <w:rsid w:val="00271940"/>
    <w:rsid w:val="0027386A"/>
    <w:rsid w:val="00285549"/>
    <w:rsid w:val="00287DC6"/>
    <w:rsid w:val="00294518"/>
    <w:rsid w:val="002A2B80"/>
    <w:rsid w:val="002B03DB"/>
    <w:rsid w:val="002B7EFA"/>
    <w:rsid w:val="002C0668"/>
    <w:rsid w:val="002C09C3"/>
    <w:rsid w:val="002E3CBA"/>
    <w:rsid w:val="002E5AF2"/>
    <w:rsid w:val="002F3142"/>
    <w:rsid w:val="002F4713"/>
    <w:rsid w:val="002F66F4"/>
    <w:rsid w:val="002F7096"/>
    <w:rsid w:val="00322125"/>
    <w:rsid w:val="003240FB"/>
    <w:rsid w:val="00326D92"/>
    <w:rsid w:val="00331606"/>
    <w:rsid w:val="003329B0"/>
    <w:rsid w:val="00342AB3"/>
    <w:rsid w:val="003439FC"/>
    <w:rsid w:val="00355785"/>
    <w:rsid w:val="00361655"/>
    <w:rsid w:val="00375040"/>
    <w:rsid w:val="00377913"/>
    <w:rsid w:val="003828E6"/>
    <w:rsid w:val="003872ED"/>
    <w:rsid w:val="003931C0"/>
    <w:rsid w:val="003934C5"/>
    <w:rsid w:val="003940D4"/>
    <w:rsid w:val="003A4C2B"/>
    <w:rsid w:val="003A796B"/>
    <w:rsid w:val="003B1EF5"/>
    <w:rsid w:val="003C1A62"/>
    <w:rsid w:val="003C1B0B"/>
    <w:rsid w:val="003C231C"/>
    <w:rsid w:val="003C66D4"/>
    <w:rsid w:val="003D2D97"/>
    <w:rsid w:val="003D745A"/>
    <w:rsid w:val="003E239D"/>
    <w:rsid w:val="003E3A65"/>
    <w:rsid w:val="003E485D"/>
    <w:rsid w:val="003F2548"/>
    <w:rsid w:val="0040057D"/>
    <w:rsid w:val="00400876"/>
    <w:rsid w:val="004051E9"/>
    <w:rsid w:val="00406288"/>
    <w:rsid w:val="004200E7"/>
    <w:rsid w:val="00420857"/>
    <w:rsid w:val="00424C6C"/>
    <w:rsid w:val="00440DF0"/>
    <w:rsid w:val="00445971"/>
    <w:rsid w:val="00455384"/>
    <w:rsid w:val="00456E7B"/>
    <w:rsid w:val="00470976"/>
    <w:rsid w:val="00471BE1"/>
    <w:rsid w:val="0047463A"/>
    <w:rsid w:val="00477115"/>
    <w:rsid w:val="00477649"/>
    <w:rsid w:val="0048130B"/>
    <w:rsid w:val="004838F7"/>
    <w:rsid w:val="00485A2E"/>
    <w:rsid w:val="00486F7D"/>
    <w:rsid w:val="00492C3E"/>
    <w:rsid w:val="00496A0F"/>
    <w:rsid w:val="004A158A"/>
    <w:rsid w:val="004A1ADD"/>
    <w:rsid w:val="004A2CC3"/>
    <w:rsid w:val="004A3139"/>
    <w:rsid w:val="004A35ED"/>
    <w:rsid w:val="004A5A8E"/>
    <w:rsid w:val="004A69D3"/>
    <w:rsid w:val="004B0E43"/>
    <w:rsid w:val="004B1A61"/>
    <w:rsid w:val="004B3613"/>
    <w:rsid w:val="004C0254"/>
    <w:rsid w:val="004C2DFB"/>
    <w:rsid w:val="004C3D28"/>
    <w:rsid w:val="004D02C9"/>
    <w:rsid w:val="004D0888"/>
    <w:rsid w:val="004D4658"/>
    <w:rsid w:val="004D5231"/>
    <w:rsid w:val="004D65F4"/>
    <w:rsid w:val="004E0D05"/>
    <w:rsid w:val="004F4510"/>
    <w:rsid w:val="004F567C"/>
    <w:rsid w:val="004F6015"/>
    <w:rsid w:val="00503D13"/>
    <w:rsid w:val="00503DAA"/>
    <w:rsid w:val="00514F2C"/>
    <w:rsid w:val="00516380"/>
    <w:rsid w:val="00517482"/>
    <w:rsid w:val="00520B53"/>
    <w:rsid w:val="00520F79"/>
    <w:rsid w:val="00521734"/>
    <w:rsid w:val="00527C49"/>
    <w:rsid w:val="00532D0C"/>
    <w:rsid w:val="00535A8C"/>
    <w:rsid w:val="0053682C"/>
    <w:rsid w:val="0054568D"/>
    <w:rsid w:val="00547BF5"/>
    <w:rsid w:val="0056164C"/>
    <w:rsid w:val="00562E4B"/>
    <w:rsid w:val="00565046"/>
    <w:rsid w:val="00567719"/>
    <w:rsid w:val="00574DAC"/>
    <w:rsid w:val="005914E3"/>
    <w:rsid w:val="00591FB4"/>
    <w:rsid w:val="00594587"/>
    <w:rsid w:val="0059736D"/>
    <w:rsid w:val="005A4F04"/>
    <w:rsid w:val="005B16B7"/>
    <w:rsid w:val="005B7809"/>
    <w:rsid w:val="005C7AC7"/>
    <w:rsid w:val="005D1B22"/>
    <w:rsid w:val="005D77F9"/>
    <w:rsid w:val="005E25B9"/>
    <w:rsid w:val="005F1C44"/>
    <w:rsid w:val="005F2510"/>
    <w:rsid w:val="006069AA"/>
    <w:rsid w:val="00612212"/>
    <w:rsid w:val="00623661"/>
    <w:rsid w:val="00625577"/>
    <w:rsid w:val="006316B0"/>
    <w:rsid w:val="0063486A"/>
    <w:rsid w:val="0064163F"/>
    <w:rsid w:val="00646154"/>
    <w:rsid w:val="00653929"/>
    <w:rsid w:val="006621BC"/>
    <w:rsid w:val="00663561"/>
    <w:rsid w:val="00665049"/>
    <w:rsid w:val="006650D4"/>
    <w:rsid w:val="006752F5"/>
    <w:rsid w:val="00680280"/>
    <w:rsid w:val="00681C1F"/>
    <w:rsid w:val="0068602D"/>
    <w:rsid w:val="00690C8E"/>
    <w:rsid w:val="00690ED7"/>
    <w:rsid w:val="006A2B67"/>
    <w:rsid w:val="006A5B8C"/>
    <w:rsid w:val="006A5E6B"/>
    <w:rsid w:val="006B0CA7"/>
    <w:rsid w:val="006B1ED4"/>
    <w:rsid w:val="006B3CA4"/>
    <w:rsid w:val="006B4E98"/>
    <w:rsid w:val="006B77DE"/>
    <w:rsid w:val="006C1DBC"/>
    <w:rsid w:val="006C30DC"/>
    <w:rsid w:val="006C7EC9"/>
    <w:rsid w:val="006E27E5"/>
    <w:rsid w:val="006E4C67"/>
    <w:rsid w:val="007015A4"/>
    <w:rsid w:val="007022C8"/>
    <w:rsid w:val="00711580"/>
    <w:rsid w:val="00714133"/>
    <w:rsid w:val="00721482"/>
    <w:rsid w:val="00722A57"/>
    <w:rsid w:val="00731466"/>
    <w:rsid w:val="00735D90"/>
    <w:rsid w:val="00737A66"/>
    <w:rsid w:val="0074764B"/>
    <w:rsid w:val="00751D1A"/>
    <w:rsid w:val="00753D28"/>
    <w:rsid w:val="0075478E"/>
    <w:rsid w:val="00754E0A"/>
    <w:rsid w:val="0075520E"/>
    <w:rsid w:val="00761B1A"/>
    <w:rsid w:val="0076345B"/>
    <w:rsid w:val="0076760A"/>
    <w:rsid w:val="00782237"/>
    <w:rsid w:val="00785C21"/>
    <w:rsid w:val="00786147"/>
    <w:rsid w:val="00793613"/>
    <w:rsid w:val="007A13C9"/>
    <w:rsid w:val="007B1AC7"/>
    <w:rsid w:val="007B2BC1"/>
    <w:rsid w:val="007B67B3"/>
    <w:rsid w:val="007B76A7"/>
    <w:rsid w:val="007B76E5"/>
    <w:rsid w:val="007C55AE"/>
    <w:rsid w:val="007D6FE1"/>
    <w:rsid w:val="007E2E9A"/>
    <w:rsid w:val="007E50B3"/>
    <w:rsid w:val="007E67A7"/>
    <w:rsid w:val="007F0461"/>
    <w:rsid w:val="007F6B4C"/>
    <w:rsid w:val="007F73D2"/>
    <w:rsid w:val="00800984"/>
    <w:rsid w:val="00804995"/>
    <w:rsid w:val="00805D14"/>
    <w:rsid w:val="00814913"/>
    <w:rsid w:val="008153D7"/>
    <w:rsid w:val="008215CD"/>
    <w:rsid w:val="008314FB"/>
    <w:rsid w:val="00840400"/>
    <w:rsid w:val="00840446"/>
    <w:rsid w:val="008505A1"/>
    <w:rsid w:val="00852DC1"/>
    <w:rsid w:val="00860A55"/>
    <w:rsid w:val="00863F75"/>
    <w:rsid w:val="008641B4"/>
    <w:rsid w:val="00867D0E"/>
    <w:rsid w:val="00873217"/>
    <w:rsid w:val="0087356D"/>
    <w:rsid w:val="00874CAD"/>
    <w:rsid w:val="00874D87"/>
    <w:rsid w:val="0089002F"/>
    <w:rsid w:val="008953CF"/>
    <w:rsid w:val="008A3B0F"/>
    <w:rsid w:val="008A3E5C"/>
    <w:rsid w:val="008A6456"/>
    <w:rsid w:val="008B03D4"/>
    <w:rsid w:val="008B2B65"/>
    <w:rsid w:val="008B38A6"/>
    <w:rsid w:val="008B4EEB"/>
    <w:rsid w:val="008B591D"/>
    <w:rsid w:val="008C37BC"/>
    <w:rsid w:val="008D2672"/>
    <w:rsid w:val="008D2679"/>
    <w:rsid w:val="008D3A16"/>
    <w:rsid w:val="008E2F2F"/>
    <w:rsid w:val="008E3A19"/>
    <w:rsid w:val="008E3DAA"/>
    <w:rsid w:val="008E68FF"/>
    <w:rsid w:val="008E74A8"/>
    <w:rsid w:val="008F01BE"/>
    <w:rsid w:val="008F24EA"/>
    <w:rsid w:val="008F5802"/>
    <w:rsid w:val="00905C22"/>
    <w:rsid w:val="009068B1"/>
    <w:rsid w:val="00912937"/>
    <w:rsid w:val="00913A93"/>
    <w:rsid w:val="009154D2"/>
    <w:rsid w:val="009245EE"/>
    <w:rsid w:val="0092760A"/>
    <w:rsid w:val="00936602"/>
    <w:rsid w:val="00943483"/>
    <w:rsid w:val="0094518D"/>
    <w:rsid w:val="00954A30"/>
    <w:rsid w:val="00956AF8"/>
    <w:rsid w:val="0096365E"/>
    <w:rsid w:val="0096400F"/>
    <w:rsid w:val="009728FA"/>
    <w:rsid w:val="009745BF"/>
    <w:rsid w:val="00980717"/>
    <w:rsid w:val="009867C9"/>
    <w:rsid w:val="0099407F"/>
    <w:rsid w:val="00995A3C"/>
    <w:rsid w:val="00996704"/>
    <w:rsid w:val="009A2107"/>
    <w:rsid w:val="009A5F10"/>
    <w:rsid w:val="009B495D"/>
    <w:rsid w:val="009C1DB2"/>
    <w:rsid w:val="009C2F86"/>
    <w:rsid w:val="009C49D9"/>
    <w:rsid w:val="009C5170"/>
    <w:rsid w:val="009E6D61"/>
    <w:rsid w:val="009F437C"/>
    <w:rsid w:val="009F7395"/>
    <w:rsid w:val="00A006F4"/>
    <w:rsid w:val="00A02C41"/>
    <w:rsid w:val="00A02F32"/>
    <w:rsid w:val="00A05DAF"/>
    <w:rsid w:val="00A16C17"/>
    <w:rsid w:val="00A23121"/>
    <w:rsid w:val="00A30B41"/>
    <w:rsid w:val="00A318B2"/>
    <w:rsid w:val="00A32CF8"/>
    <w:rsid w:val="00A349BB"/>
    <w:rsid w:val="00A354B3"/>
    <w:rsid w:val="00A36036"/>
    <w:rsid w:val="00A42A8A"/>
    <w:rsid w:val="00A42CA2"/>
    <w:rsid w:val="00A42D82"/>
    <w:rsid w:val="00A42FC8"/>
    <w:rsid w:val="00A445DD"/>
    <w:rsid w:val="00A46681"/>
    <w:rsid w:val="00A479BE"/>
    <w:rsid w:val="00A479C2"/>
    <w:rsid w:val="00A60EA6"/>
    <w:rsid w:val="00A656B6"/>
    <w:rsid w:val="00A7002B"/>
    <w:rsid w:val="00A731A9"/>
    <w:rsid w:val="00A7455A"/>
    <w:rsid w:val="00A7651E"/>
    <w:rsid w:val="00A76A96"/>
    <w:rsid w:val="00A77408"/>
    <w:rsid w:val="00A80980"/>
    <w:rsid w:val="00A82DFB"/>
    <w:rsid w:val="00A836AB"/>
    <w:rsid w:val="00A97B2C"/>
    <w:rsid w:val="00AA043F"/>
    <w:rsid w:val="00AA05A2"/>
    <w:rsid w:val="00AA1A40"/>
    <w:rsid w:val="00AA537D"/>
    <w:rsid w:val="00AB4662"/>
    <w:rsid w:val="00AB6BEC"/>
    <w:rsid w:val="00AD0D04"/>
    <w:rsid w:val="00AD2757"/>
    <w:rsid w:val="00AD312C"/>
    <w:rsid w:val="00AD531B"/>
    <w:rsid w:val="00AD7050"/>
    <w:rsid w:val="00AD7D5B"/>
    <w:rsid w:val="00AE114D"/>
    <w:rsid w:val="00AE30C4"/>
    <w:rsid w:val="00AE6739"/>
    <w:rsid w:val="00AF3C47"/>
    <w:rsid w:val="00B0430C"/>
    <w:rsid w:val="00B05D3A"/>
    <w:rsid w:val="00B12E98"/>
    <w:rsid w:val="00B1367C"/>
    <w:rsid w:val="00B167D4"/>
    <w:rsid w:val="00B24262"/>
    <w:rsid w:val="00B4392A"/>
    <w:rsid w:val="00B44595"/>
    <w:rsid w:val="00B44B18"/>
    <w:rsid w:val="00B50811"/>
    <w:rsid w:val="00B562A6"/>
    <w:rsid w:val="00B57EAF"/>
    <w:rsid w:val="00B772A4"/>
    <w:rsid w:val="00B77D8A"/>
    <w:rsid w:val="00B8770C"/>
    <w:rsid w:val="00B87E46"/>
    <w:rsid w:val="00B90A97"/>
    <w:rsid w:val="00B90B04"/>
    <w:rsid w:val="00B91E36"/>
    <w:rsid w:val="00B96E90"/>
    <w:rsid w:val="00BB241E"/>
    <w:rsid w:val="00BB2C41"/>
    <w:rsid w:val="00BB498A"/>
    <w:rsid w:val="00BB4C4C"/>
    <w:rsid w:val="00BC19F3"/>
    <w:rsid w:val="00BC2DC5"/>
    <w:rsid w:val="00BD07D9"/>
    <w:rsid w:val="00BD1F06"/>
    <w:rsid w:val="00BF1881"/>
    <w:rsid w:val="00BF52F4"/>
    <w:rsid w:val="00BF6A5F"/>
    <w:rsid w:val="00C00740"/>
    <w:rsid w:val="00C055EF"/>
    <w:rsid w:val="00C107D5"/>
    <w:rsid w:val="00C12B78"/>
    <w:rsid w:val="00C22F85"/>
    <w:rsid w:val="00C2317A"/>
    <w:rsid w:val="00C2454C"/>
    <w:rsid w:val="00C253E2"/>
    <w:rsid w:val="00C35845"/>
    <w:rsid w:val="00C40ADE"/>
    <w:rsid w:val="00C46D5A"/>
    <w:rsid w:val="00C51ED3"/>
    <w:rsid w:val="00C54EF3"/>
    <w:rsid w:val="00C56877"/>
    <w:rsid w:val="00C63567"/>
    <w:rsid w:val="00C63F13"/>
    <w:rsid w:val="00C6589C"/>
    <w:rsid w:val="00C71109"/>
    <w:rsid w:val="00C73D3A"/>
    <w:rsid w:val="00C74E58"/>
    <w:rsid w:val="00C75076"/>
    <w:rsid w:val="00C81F20"/>
    <w:rsid w:val="00C92581"/>
    <w:rsid w:val="00C96915"/>
    <w:rsid w:val="00CA4AED"/>
    <w:rsid w:val="00CB2784"/>
    <w:rsid w:val="00CB5FAD"/>
    <w:rsid w:val="00CC167A"/>
    <w:rsid w:val="00CC1ED3"/>
    <w:rsid w:val="00CC25B7"/>
    <w:rsid w:val="00CC3203"/>
    <w:rsid w:val="00CD2CC8"/>
    <w:rsid w:val="00CD3293"/>
    <w:rsid w:val="00CE233F"/>
    <w:rsid w:val="00CE7729"/>
    <w:rsid w:val="00CF2EAD"/>
    <w:rsid w:val="00CF5BEC"/>
    <w:rsid w:val="00CF60FC"/>
    <w:rsid w:val="00CF7EB3"/>
    <w:rsid w:val="00D04C8C"/>
    <w:rsid w:val="00D06BB6"/>
    <w:rsid w:val="00D06D63"/>
    <w:rsid w:val="00D0755D"/>
    <w:rsid w:val="00D152B2"/>
    <w:rsid w:val="00D171BB"/>
    <w:rsid w:val="00D228E2"/>
    <w:rsid w:val="00D311A0"/>
    <w:rsid w:val="00D366A3"/>
    <w:rsid w:val="00D4008D"/>
    <w:rsid w:val="00D41CE7"/>
    <w:rsid w:val="00D55793"/>
    <w:rsid w:val="00D61DD2"/>
    <w:rsid w:val="00D62A04"/>
    <w:rsid w:val="00D711C7"/>
    <w:rsid w:val="00D74562"/>
    <w:rsid w:val="00D80373"/>
    <w:rsid w:val="00D80C0B"/>
    <w:rsid w:val="00D85C92"/>
    <w:rsid w:val="00D928A9"/>
    <w:rsid w:val="00D93D67"/>
    <w:rsid w:val="00D95195"/>
    <w:rsid w:val="00DA1395"/>
    <w:rsid w:val="00DA31EA"/>
    <w:rsid w:val="00DB2CE6"/>
    <w:rsid w:val="00DB3AEC"/>
    <w:rsid w:val="00DB4482"/>
    <w:rsid w:val="00DB479D"/>
    <w:rsid w:val="00DB47B7"/>
    <w:rsid w:val="00DB6FB1"/>
    <w:rsid w:val="00DC50D3"/>
    <w:rsid w:val="00DC64B1"/>
    <w:rsid w:val="00DD30CD"/>
    <w:rsid w:val="00DD3DBF"/>
    <w:rsid w:val="00DE0AB4"/>
    <w:rsid w:val="00DE47F6"/>
    <w:rsid w:val="00DF5021"/>
    <w:rsid w:val="00E12393"/>
    <w:rsid w:val="00E141D4"/>
    <w:rsid w:val="00E14320"/>
    <w:rsid w:val="00E1524E"/>
    <w:rsid w:val="00E16540"/>
    <w:rsid w:val="00E23734"/>
    <w:rsid w:val="00E240E5"/>
    <w:rsid w:val="00E27ED5"/>
    <w:rsid w:val="00E34036"/>
    <w:rsid w:val="00E40996"/>
    <w:rsid w:val="00E44E03"/>
    <w:rsid w:val="00E529E5"/>
    <w:rsid w:val="00E54374"/>
    <w:rsid w:val="00E55D84"/>
    <w:rsid w:val="00E632F7"/>
    <w:rsid w:val="00E638FE"/>
    <w:rsid w:val="00E6468A"/>
    <w:rsid w:val="00E742C1"/>
    <w:rsid w:val="00E80CE0"/>
    <w:rsid w:val="00E83EAC"/>
    <w:rsid w:val="00EB60FB"/>
    <w:rsid w:val="00EC0232"/>
    <w:rsid w:val="00EC2998"/>
    <w:rsid w:val="00EC4DE8"/>
    <w:rsid w:val="00EC5679"/>
    <w:rsid w:val="00EC5731"/>
    <w:rsid w:val="00ED0F64"/>
    <w:rsid w:val="00ED2618"/>
    <w:rsid w:val="00EF19CF"/>
    <w:rsid w:val="00EF2861"/>
    <w:rsid w:val="00EF35DD"/>
    <w:rsid w:val="00F1070B"/>
    <w:rsid w:val="00F16CDF"/>
    <w:rsid w:val="00F178AA"/>
    <w:rsid w:val="00F34683"/>
    <w:rsid w:val="00F37796"/>
    <w:rsid w:val="00F40C0D"/>
    <w:rsid w:val="00F418E0"/>
    <w:rsid w:val="00F46C3F"/>
    <w:rsid w:val="00F50C50"/>
    <w:rsid w:val="00F62206"/>
    <w:rsid w:val="00F6365A"/>
    <w:rsid w:val="00F64582"/>
    <w:rsid w:val="00F674FC"/>
    <w:rsid w:val="00F709E5"/>
    <w:rsid w:val="00F715E4"/>
    <w:rsid w:val="00F81788"/>
    <w:rsid w:val="00F91C59"/>
    <w:rsid w:val="00F934E4"/>
    <w:rsid w:val="00F96331"/>
    <w:rsid w:val="00FA036A"/>
    <w:rsid w:val="00FA2921"/>
    <w:rsid w:val="00FA3F7C"/>
    <w:rsid w:val="00FB4524"/>
    <w:rsid w:val="00FB65B5"/>
    <w:rsid w:val="00FC228D"/>
    <w:rsid w:val="00FC3883"/>
    <w:rsid w:val="00FC50AD"/>
    <w:rsid w:val="00FD01B5"/>
    <w:rsid w:val="00FE0073"/>
    <w:rsid w:val="00FE114D"/>
    <w:rsid w:val="00FE4F85"/>
    <w:rsid w:val="00FE5C20"/>
    <w:rsid w:val="0371C27C"/>
    <w:rsid w:val="06BCD53B"/>
    <w:rsid w:val="08FE123E"/>
    <w:rsid w:val="09E727E1"/>
    <w:rsid w:val="0C5F3089"/>
    <w:rsid w:val="0C6FC018"/>
    <w:rsid w:val="0ECBC240"/>
    <w:rsid w:val="0F4504E8"/>
    <w:rsid w:val="12B5474E"/>
    <w:rsid w:val="12FE0774"/>
    <w:rsid w:val="1480320F"/>
    <w:rsid w:val="14BDB092"/>
    <w:rsid w:val="15330AC1"/>
    <w:rsid w:val="161D9D7B"/>
    <w:rsid w:val="1653F0E6"/>
    <w:rsid w:val="1AB1A8A2"/>
    <w:rsid w:val="1BBC81AB"/>
    <w:rsid w:val="1F095310"/>
    <w:rsid w:val="201C5908"/>
    <w:rsid w:val="205AF63D"/>
    <w:rsid w:val="23B3280C"/>
    <w:rsid w:val="28692502"/>
    <w:rsid w:val="2876CB7C"/>
    <w:rsid w:val="2B3C8055"/>
    <w:rsid w:val="2BE6215A"/>
    <w:rsid w:val="2CEFBFDD"/>
    <w:rsid w:val="2D09B3A4"/>
    <w:rsid w:val="2FF10694"/>
    <w:rsid w:val="30626A81"/>
    <w:rsid w:val="30B7B034"/>
    <w:rsid w:val="30DF081B"/>
    <w:rsid w:val="31F909FA"/>
    <w:rsid w:val="32C52C40"/>
    <w:rsid w:val="334A8B6B"/>
    <w:rsid w:val="3438ED03"/>
    <w:rsid w:val="34A27415"/>
    <w:rsid w:val="356A7266"/>
    <w:rsid w:val="385E5DC6"/>
    <w:rsid w:val="38D1FB17"/>
    <w:rsid w:val="39C78AD3"/>
    <w:rsid w:val="3A51409A"/>
    <w:rsid w:val="3BCFFABB"/>
    <w:rsid w:val="3D22E6D0"/>
    <w:rsid w:val="3DD11281"/>
    <w:rsid w:val="3E68DC39"/>
    <w:rsid w:val="4042949C"/>
    <w:rsid w:val="40D1EDB0"/>
    <w:rsid w:val="4318C25A"/>
    <w:rsid w:val="436EAE5D"/>
    <w:rsid w:val="43AD03B8"/>
    <w:rsid w:val="449C9609"/>
    <w:rsid w:val="44C00A10"/>
    <w:rsid w:val="451C42F5"/>
    <w:rsid w:val="4568DBB9"/>
    <w:rsid w:val="4571F80A"/>
    <w:rsid w:val="4829334A"/>
    <w:rsid w:val="4C085792"/>
    <w:rsid w:val="4CC223F0"/>
    <w:rsid w:val="4CF4176D"/>
    <w:rsid w:val="4D8D9025"/>
    <w:rsid w:val="4EEDD4AB"/>
    <w:rsid w:val="4FBE5DAA"/>
    <w:rsid w:val="4FBECB40"/>
    <w:rsid w:val="515A9BA1"/>
    <w:rsid w:val="54585862"/>
    <w:rsid w:val="55080767"/>
    <w:rsid w:val="5711F9AB"/>
    <w:rsid w:val="57B0B4C8"/>
    <w:rsid w:val="58B2D9CF"/>
    <w:rsid w:val="59EEC927"/>
    <w:rsid w:val="5A5ABCED"/>
    <w:rsid w:val="60C7B383"/>
    <w:rsid w:val="613D451C"/>
    <w:rsid w:val="628A2C8F"/>
    <w:rsid w:val="629F22E0"/>
    <w:rsid w:val="6346A2FC"/>
    <w:rsid w:val="63863C1C"/>
    <w:rsid w:val="65C9D05C"/>
    <w:rsid w:val="6904381B"/>
    <w:rsid w:val="6BF23C47"/>
    <w:rsid w:val="6CA8C9C1"/>
    <w:rsid w:val="6F755D17"/>
    <w:rsid w:val="70EE1860"/>
    <w:rsid w:val="733C8E15"/>
    <w:rsid w:val="7359040F"/>
    <w:rsid w:val="7949C90D"/>
    <w:rsid w:val="7BA7D43B"/>
    <w:rsid w:val="7D008488"/>
    <w:rsid w:val="7DCFD3EF"/>
    <w:rsid w:val="7DD6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0460"/>
  <w15:chartTrackingRefBased/>
  <w15:docId w15:val="{5FB73DAE-DCDC-BD47-9156-0333EE1D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F10"/>
    <w:rPr>
      <w:sz w:val="22"/>
      <w:szCs w:val="22"/>
    </w:rPr>
  </w:style>
  <w:style w:type="table" w:styleId="TableGrid">
    <w:name w:val="Table Grid"/>
    <w:basedOn w:val="TableNormal"/>
    <w:uiPriority w:val="59"/>
    <w:rsid w:val="009A5F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5F10"/>
    <w:pPr>
      <w:widowControl w:val="0"/>
      <w:spacing w:after="0" w:line="240" w:lineRule="auto"/>
    </w:pPr>
  </w:style>
  <w:style w:type="paragraph" w:customStyle="1" w:styleId="paragraph">
    <w:name w:val="paragraph"/>
    <w:basedOn w:val="Normal"/>
    <w:rsid w:val="009A5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F10"/>
  </w:style>
  <w:style w:type="paragraph" w:styleId="Footer">
    <w:name w:val="footer"/>
    <w:basedOn w:val="Normal"/>
    <w:link w:val="FooterChar"/>
    <w:uiPriority w:val="99"/>
    <w:unhideWhenUsed/>
    <w:rsid w:val="00EB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FB"/>
    <w:rPr>
      <w:sz w:val="22"/>
      <w:szCs w:val="22"/>
    </w:rPr>
  </w:style>
  <w:style w:type="character" w:styleId="Hyperlink">
    <w:name w:val="Hyperlink"/>
    <w:basedOn w:val="DefaultParagraphFont"/>
    <w:uiPriority w:val="99"/>
    <w:unhideWhenUsed/>
    <w:rsid w:val="008B03D4"/>
    <w:rPr>
      <w:color w:val="0563C1" w:themeColor="hyperlink"/>
      <w:u w:val="single"/>
    </w:rPr>
  </w:style>
  <w:style w:type="character" w:styleId="UnresolvedMention">
    <w:name w:val="Unresolved Mention"/>
    <w:basedOn w:val="DefaultParagraphFont"/>
    <w:uiPriority w:val="99"/>
    <w:semiHidden/>
    <w:unhideWhenUsed/>
    <w:rsid w:val="008B03D4"/>
    <w:rPr>
      <w:color w:val="605E5C"/>
      <w:shd w:val="clear" w:color="auto" w:fill="E1DFDD"/>
    </w:rPr>
  </w:style>
  <w:style w:type="character" w:styleId="FollowedHyperlink">
    <w:name w:val="FollowedHyperlink"/>
    <w:basedOn w:val="DefaultParagraphFont"/>
    <w:uiPriority w:val="99"/>
    <w:semiHidden/>
    <w:unhideWhenUsed/>
    <w:rsid w:val="00176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829">
      <w:bodyDiv w:val="1"/>
      <w:marLeft w:val="0"/>
      <w:marRight w:val="0"/>
      <w:marTop w:val="0"/>
      <w:marBottom w:val="0"/>
      <w:divBdr>
        <w:top w:val="none" w:sz="0" w:space="0" w:color="auto"/>
        <w:left w:val="none" w:sz="0" w:space="0" w:color="auto"/>
        <w:bottom w:val="none" w:sz="0" w:space="0" w:color="auto"/>
        <w:right w:val="none" w:sz="0" w:space="0" w:color="auto"/>
      </w:divBdr>
    </w:div>
    <w:div w:id="468477145">
      <w:bodyDiv w:val="1"/>
      <w:marLeft w:val="0"/>
      <w:marRight w:val="0"/>
      <w:marTop w:val="0"/>
      <w:marBottom w:val="0"/>
      <w:divBdr>
        <w:top w:val="none" w:sz="0" w:space="0" w:color="auto"/>
        <w:left w:val="none" w:sz="0" w:space="0" w:color="auto"/>
        <w:bottom w:val="none" w:sz="0" w:space="0" w:color="auto"/>
        <w:right w:val="none" w:sz="0" w:space="0" w:color="auto"/>
      </w:divBdr>
    </w:div>
    <w:div w:id="902180155">
      <w:bodyDiv w:val="1"/>
      <w:marLeft w:val="0"/>
      <w:marRight w:val="0"/>
      <w:marTop w:val="0"/>
      <w:marBottom w:val="0"/>
      <w:divBdr>
        <w:top w:val="none" w:sz="0" w:space="0" w:color="auto"/>
        <w:left w:val="none" w:sz="0" w:space="0" w:color="auto"/>
        <w:bottom w:val="none" w:sz="0" w:space="0" w:color="auto"/>
        <w:right w:val="none" w:sz="0" w:space="0" w:color="auto"/>
      </w:divBdr>
    </w:div>
    <w:div w:id="1112240434">
      <w:bodyDiv w:val="1"/>
      <w:marLeft w:val="0"/>
      <w:marRight w:val="0"/>
      <w:marTop w:val="0"/>
      <w:marBottom w:val="0"/>
      <w:divBdr>
        <w:top w:val="none" w:sz="0" w:space="0" w:color="auto"/>
        <w:left w:val="none" w:sz="0" w:space="0" w:color="auto"/>
        <w:bottom w:val="none" w:sz="0" w:space="0" w:color="auto"/>
        <w:right w:val="none" w:sz="0" w:space="0" w:color="auto"/>
      </w:divBdr>
      <w:divsChild>
        <w:div w:id="185943420">
          <w:marLeft w:val="0"/>
          <w:marRight w:val="0"/>
          <w:marTop w:val="0"/>
          <w:marBottom w:val="0"/>
          <w:divBdr>
            <w:top w:val="none" w:sz="0" w:space="0" w:color="auto"/>
            <w:left w:val="none" w:sz="0" w:space="0" w:color="auto"/>
            <w:bottom w:val="none" w:sz="0" w:space="0" w:color="auto"/>
            <w:right w:val="none" w:sz="0" w:space="0" w:color="auto"/>
          </w:divBdr>
        </w:div>
        <w:div w:id="1158693135">
          <w:marLeft w:val="0"/>
          <w:marRight w:val="0"/>
          <w:marTop w:val="0"/>
          <w:marBottom w:val="0"/>
          <w:divBdr>
            <w:top w:val="none" w:sz="0" w:space="0" w:color="auto"/>
            <w:left w:val="none" w:sz="0" w:space="0" w:color="auto"/>
            <w:bottom w:val="none" w:sz="0" w:space="0" w:color="auto"/>
            <w:right w:val="none" w:sz="0" w:space="0" w:color="auto"/>
          </w:divBdr>
        </w:div>
        <w:div w:id="85351068">
          <w:marLeft w:val="0"/>
          <w:marRight w:val="0"/>
          <w:marTop w:val="0"/>
          <w:marBottom w:val="0"/>
          <w:divBdr>
            <w:top w:val="none" w:sz="0" w:space="0" w:color="auto"/>
            <w:left w:val="none" w:sz="0" w:space="0" w:color="auto"/>
            <w:bottom w:val="none" w:sz="0" w:space="0" w:color="auto"/>
            <w:right w:val="none" w:sz="0" w:space="0" w:color="auto"/>
          </w:divBdr>
        </w:div>
        <w:div w:id="1118380179">
          <w:marLeft w:val="0"/>
          <w:marRight w:val="0"/>
          <w:marTop w:val="0"/>
          <w:marBottom w:val="0"/>
          <w:divBdr>
            <w:top w:val="none" w:sz="0" w:space="0" w:color="auto"/>
            <w:left w:val="none" w:sz="0" w:space="0" w:color="auto"/>
            <w:bottom w:val="none" w:sz="0" w:space="0" w:color="auto"/>
            <w:right w:val="none" w:sz="0" w:space="0" w:color="auto"/>
          </w:divBdr>
        </w:div>
        <w:div w:id="1116632530">
          <w:marLeft w:val="0"/>
          <w:marRight w:val="0"/>
          <w:marTop w:val="0"/>
          <w:marBottom w:val="0"/>
          <w:divBdr>
            <w:top w:val="none" w:sz="0" w:space="0" w:color="auto"/>
            <w:left w:val="none" w:sz="0" w:space="0" w:color="auto"/>
            <w:bottom w:val="none" w:sz="0" w:space="0" w:color="auto"/>
            <w:right w:val="none" w:sz="0" w:space="0" w:color="auto"/>
          </w:divBdr>
        </w:div>
        <w:div w:id="729885162">
          <w:marLeft w:val="0"/>
          <w:marRight w:val="0"/>
          <w:marTop w:val="0"/>
          <w:marBottom w:val="0"/>
          <w:divBdr>
            <w:top w:val="none" w:sz="0" w:space="0" w:color="auto"/>
            <w:left w:val="none" w:sz="0" w:space="0" w:color="auto"/>
            <w:bottom w:val="none" w:sz="0" w:space="0" w:color="auto"/>
            <w:right w:val="none" w:sz="0" w:space="0" w:color="auto"/>
          </w:divBdr>
        </w:div>
        <w:div w:id="283735038">
          <w:marLeft w:val="0"/>
          <w:marRight w:val="0"/>
          <w:marTop w:val="0"/>
          <w:marBottom w:val="0"/>
          <w:divBdr>
            <w:top w:val="none" w:sz="0" w:space="0" w:color="auto"/>
            <w:left w:val="none" w:sz="0" w:space="0" w:color="auto"/>
            <w:bottom w:val="none" w:sz="0" w:space="0" w:color="auto"/>
            <w:right w:val="none" w:sz="0" w:space="0" w:color="auto"/>
          </w:divBdr>
        </w:div>
        <w:div w:id="229119667">
          <w:marLeft w:val="0"/>
          <w:marRight w:val="0"/>
          <w:marTop w:val="0"/>
          <w:marBottom w:val="0"/>
          <w:divBdr>
            <w:top w:val="none" w:sz="0" w:space="0" w:color="auto"/>
            <w:left w:val="none" w:sz="0" w:space="0" w:color="auto"/>
            <w:bottom w:val="none" w:sz="0" w:space="0" w:color="auto"/>
            <w:right w:val="none" w:sz="0" w:space="0" w:color="auto"/>
          </w:divBdr>
        </w:div>
        <w:div w:id="1476413221">
          <w:marLeft w:val="0"/>
          <w:marRight w:val="0"/>
          <w:marTop w:val="0"/>
          <w:marBottom w:val="0"/>
          <w:divBdr>
            <w:top w:val="none" w:sz="0" w:space="0" w:color="auto"/>
            <w:left w:val="none" w:sz="0" w:space="0" w:color="auto"/>
            <w:bottom w:val="none" w:sz="0" w:space="0" w:color="auto"/>
            <w:right w:val="none" w:sz="0" w:space="0" w:color="auto"/>
          </w:divBdr>
        </w:div>
        <w:div w:id="1910529718">
          <w:marLeft w:val="0"/>
          <w:marRight w:val="0"/>
          <w:marTop w:val="0"/>
          <w:marBottom w:val="0"/>
          <w:divBdr>
            <w:top w:val="none" w:sz="0" w:space="0" w:color="auto"/>
            <w:left w:val="none" w:sz="0" w:space="0" w:color="auto"/>
            <w:bottom w:val="none" w:sz="0" w:space="0" w:color="auto"/>
            <w:right w:val="none" w:sz="0" w:space="0" w:color="auto"/>
          </w:divBdr>
        </w:div>
        <w:div w:id="546798664">
          <w:marLeft w:val="0"/>
          <w:marRight w:val="0"/>
          <w:marTop w:val="0"/>
          <w:marBottom w:val="0"/>
          <w:divBdr>
            <w:top w:val="none" w:sz="0" w:space="0" w:color="auto"/>
            <w:left w:val="none" w:sz="0" w:space="0" w:color="auto"/>
            <w:bottom w:val="none" w:sz="0" w:space="0" w:color="auto"/>
            <w:right w:val="none" w:sz="0" w:space="0" w:color="auto"/>
          </w:divBdr>
        </w:div>
        <w:div w:id="317340842">
          <w:marLeft w:val="0"/>
          <w:marRight w:val="0"/>
          <w:marTop w:val="0"/>
          <w:marBottom w:val="0"/>
          <w:divBdr>
            <w:top w:val="none" w:sz="0" w:space="0" w:color="auto"/>
            <w:left w:val="none" w:sz="0" w:space="0" w:color="auto"/>
            <w:bottom w:val="none" w:sz="0" w:space="0" w:color="auto"/>
            <w:right w:val="none" w:sz="0" w:space="0" w:color="auto"/>
          </w:divBdr>
        </w:div>
        <w:div w:id="1593539692">
          <w:marLeft w:val="0"/>
          <w:marRight w:val="0"/>
          <w:marTop w:val="0"/>
          <w:marBottom w:val="0"/>
          <w:divBdr>
            <w:top w:val="none" w:sz="0" w:space="0" w:color="auto"/>
            <w:left w:val="none" w:sz="0" w:space="0" w:color="auto"/>
            <w:bottom w:val="none" w:sz="0" w:space="0" w:color="auto"/>
            <w:right w:val="none" w:sz="0" w:space="0" w:color="auto"/>
          </w:divBdr>
        </w:div>
        <w:div w:id="1702122034">
          <w:marLeft w:val="0"/>
          <w:marRight w:val="0"/>
          <w:marTop w:val="0"/>
          <w:marBottom w:val="0"/>
          <w:divBdr>
            <w:top w:val="none" w:sz="0" w:space="0" w:color="auto"/>
            <w:left w:val="none" w:sz="0" w:space="0" w:color="auto"/>
            <w:bottom w:val="none" w:sz="0" w:space="0" w:color="auto"/>
            <w:right w:val="none" w:sz="0" w:space="0" w:color="auto"/>
          </w:divBdr>
        </w:div>
        <w:div w:id="1715227742">
          <w:marLeft w:val="0"/>
          <w:marRight w:val="0"/>
          <w:marTop w:val="0"/>
          <w:marBottom w:val="0"/>
          <w:divBdr>
            <w:top w:val="none" w:sz="0" w:space="0" w:color="auto"/>
            <w:left w:val="none" w:sz="0" w:space="0" w:color="auto"/>
            <w:bottom w:val="none" w:sz="0" w:space="0" w:color="auto"/>
            <w:right w:val="none" w:sz="0" w:space="0" w:color="auto"/>
          </w:divBdr>
        </w:div>
        <w:div w:id="1523863061">
          <w:marLeft w:val="0"/>
          <w:marRight w:val="0"/>
          <w:marTop w:val="0"/>
          <w:marBottom w:val="0"/>
          <w:divBdr>
            <w:top w:val="none" w:sz="0" w:space="0" w:color="auto"/>
            <w:left w:val="none" w:sz="0" w:space="0" w:color="auto"/>
            <w:bottom w:val="none" w:sz="0" w:space="0" w:color="auto"/>
            <w:right w:val="none" w:sz="0" w:space="0" w:color="auto"/>
          </w:divBdr>
        </w:div>
        <w:div w:id="567150339">
          <w:marLeft w:val="0"/>
          <w:marRight w:val="0"/>
          <w:marTop w:val="0"/>
          <w:marBottom w:val="0"/>
          <w:divBdr>
            <w:top w:val="none" w:sz="0" w:space="0" w:color="auto"/>
            <w:left w:val="none" w:sz="0" w:space="0" w:color="auto"/>
            <w:bottom w:val="none" w:sz="0" w:space="0" w:color="auto"/>
            <w:right w:val="none" w:sz="0" w:space="0" w:color="auto"/>
          </w:divBdr>
        </w:div>
        <w:div w:id="21395086">
          <w:marLeft w:val="0"/>
          <w:marRight w:val="0"/>
          <w:marTop w:val="0"/>
          <w:marBottom w:val="0"/>
          <w:divBdr>
            <w:top w:val="none" w:sz="0" w:space="0" w:color="auto"/>
            <w:left w:val="none" w:sz="0" w:space="0" w:color="auto"/>
            <w:bottom w:val="none" w:sz="0" w:space="0" w:color="auto"/>
            <w:right w:val="none" w:sz="0" w:space="0" w:color="auto"/>
          </w:divBdr>
        </w:div>
        <w:div w:id="1258715557">
          <w:marLeft w:val="0"/>
          <w:marRight w:val="0"/>
          <w:marTop w:val="0"/>
          <w:marBottom w:val="0"/>
          <w:divBdr>
            <w:top w:val="none" w:sz="0" w:space="0" w:color="auto"/>
            <w:left w:val="none" w:sz="0" w:space="0" w:color="auto"/>
            <w:bottom w:val="none" w:sz="0" w:space="0" w:color="auto"/>
            <w:right w:val="none" w:sz="0" w:space="0" w:color="auto"/>
          </w:divBdr>
        </w:div>
        <w:div w:id="1420442979">
          <w:marLeft w:val="0"/>
          <w:marRight w:val="0"/>
          <w:marTop w:val="0"/>
          <w:marBottom w:val="0"/>
          <w:divBdr>
            <w:top w:val="none" w:sz="0" w:space="0" w:color="auto"/>
            <w:left w:val="none" w:sz="0" w:space="0" w:color="auto"/>
            <w:bottom w:val="none" w:sz="0" w:space="0" w:color="auto"/>
            <w:right w:val="none" w:sz="0" w:space="0" w:color="auto"/>
          </w:divBdr>
        </w:div>
        <w:div w:id="226384512">
          <w:marLeft w:val="0"/>
          <w:marRight w:val="0"/>
          <w:marTop w:val="0"/>
          <w:marBottom w:val="0"/>
          <w:divBdr>
            <w:top w:val="none" w:sz="0" w:space="0" w:color="auto"/>
            <w:left w:val="none" w:sz="0" w:space="0" w:color="auto"/>
            <w:bottom w:val="none" w:sz="0" w:space="0" w:color="auto"/>
            <w:right w:val="none" w:sz="0" w:space="0" w:color="auto"/>
          </w:divBdr>
        </w:div>
        <w:div w:id="8221702">
          <w:marLeft w:val="0"/>
          <w:marRight w:val="0"/>
          <w:marTop w:val="0"/>
          <w:marBottom w:val="0"/>
          <w:divBdr>
            <w:top w:val="none" w:sz="0" w:space="0" w:color="auto"/>
            <w:left w:val="none" w:sz="0" w:space="0" w:color="auto"/>
            <w:bottom w:val="none" w:sz="0" w:space="0" w:color="auto"/>
            <w:right w:val="none" w:sz="0" w:space="0" w:color="auto"/>
          </w:divBdr>
        </w:div>
        <w:div w:id="624430681">
          <w:marLeft w:val="0"/>
          <w:marRight w:val="0"/>
          <w:marTop w:val="0"/>
          <w:marBottom w:val="0"/>
          <w:divBdr>
            <w:top w:val="none" w:sz="0" w:space="0" w:color="auto"/>
            <w:left w:val="none" w:sz="0" w:space="0" w:color="auto"/>
            <w:bottom w:val="none" w:sz="0" w:space="0" w:color="auto"/>
            <w:right w:val="none" w:sz="0" w:space="0" w:color="auto"/>
          </w:divBdr>
        </w:div>
        <w:div w:id="2022465952">
          <w:marLeft w:val="0"/>
          <w:marRight w:val="0"/>
          <w:marTop w:val="0"/>
          <w:marBottom w:val="0"/>
          <w:divBdr>
            <w:top w:val="none" w:sz="0" w:space="0" w:color="auto"/>
            <w:left w:val="none" w:sz="0" w:space="0" w:color="auto"/>
            <w:bottom w:val="none" w:sz="0" w:space="0" w:color="auto"/>
            <w:right w:val="none" w:sz="0" w:space="0" w:color="auto"/>
          </w:divBdr>
        </w:div>
        <w:div w:id="1533960025">
          <w:marLeft w:val="0"/>
          <w:marRight w:val="0"/>
          <w:marTop w:val="0"/>
          <w:marBottom w:val="0"/>
          <w:divBdr>
            <w:top w:val="none" w:sz="0" w:space="0" w:color="auto"/>
            <w:left w:val="none" w:sz="0" w:space="0" w:color="auto"/>
            <w:bottom w:val="none" w:sz="0" w:space="0" w:color="auto"/>
            <w:right w:val="none" w:sz="0" w:space="0" w:color="auto"/>
          </w:divBdr>
        </w:div>
        <w:div w:id="62725421">
          <w:marLeft w:val="0"/>
          <w:marRight w:val="0"/>
          <w:marTop w:val="0"/>
          <w:marBottom w:val="0"/>
          <w:divBdr>
            <w:top w:val="none" w:sz="0" w:space="0" w:color="auto"/>
            <w:left w:val="none" w:sz="0" w:space="0" w:color="auto"/>
            <w:bottom w:val="none" w:sz="0" w:space="0" w:color="auto"/>
            <w:right w:val="none" w:sz="0" w:space="0" w:color="auto"/>
          </w:divBdr>
        </w:div>
        <w:div w:id="1409228332">
          <w:marLeft w:val="0"/>
          <w:marRight w:val="0"/>
          <w:marTop w:val="0"/>
          <w:marBottom w:val="0"/>
          <w:divBdr>
            <w:top w:val="none" w:sz="0" w:space="0" w:color="auto"/>
            <w:left w:val="none" w:sz="0" w:space="0" w:color="auto"/>
            <w:bottom w:val="none" w:sz="0" w:space="0" w:color="auto"/>
            <w:right w:val="none" w:sz="0" w:space="0" w:color="auto"/>
          </w:divBdr>
        </w:div>
        <w:div w:id="47533391">
          <w:marLeft w:val="0"/>
          <w:marRight w:val="0"/>
          <w:marTop w:val="0"/>
          <w:marBottom w:val="0"/>
          <w:divBdr>
            <w:top w:val="none" w:sz="0" w:space="0" w:color="auto"/>
            <w:left w:val="none" w:sz="0" w:space="0" w:color="auto"/>
            <w:bottom w:val="none" w:sz="0" w:space="0" w:color="auto"/>
            <w:right w:val="none" w:sz="0" w:space="0" w:color="auto"/>
          </w:divBdr>
        </w:div>
        <w:div w:id="1849363936">
          <w:marLeft w:val="0"/>
          <w:marRight w:val="0"/>
          <w:marTop w:val="0"/>
          <w:marBottom w:val="0"/>
          <w:divBdr>
            <w:top w:val="none" w:sz="0" w:space="0" w:color="auto"/>
            <w:left w:val="none" w:sz="0" w:space="0" w:color="auto"/>
            <w:bottom w:val="none" w:sz="0" w:space="0" w:color="auto"/>
            <w:right w:val="none" w:sz="0" w:space="0" w:color="auto"/>
          </w:divBdr>
        </w:div>
        <w:div w:id="1321077977">
          <w:marLeft w:val="0"/>
          <w:marRight w:val="0"/>
          <w:marTop w:val="0"/>
          <w:marBottom w:val="0"/>
          <w:divBdr>
            <w:top w:val="none" w:sz="0" w:space="0" w:color="auto"/>
            <w:left w:val="none" w:sz="0" w:space="0" w:color="auto"/>
            <w:bottom w:val="none" w:sz="0" w:space="0" w:color="auto"/>
            <w:right w:val="none" w:sz="0" w:space="0" w:color="auto"/>
          </w:divBdr>
        </w:div>
        <w:div w:id="2016033660">
          <w:marLeft w:val="0"/>
          <w:marRight w:val="0"/>
          <w:marTop w:val="0"/>
          <w:marBottom w:val="0"/>
          <w:divBdr>
            <w:top w:val="none" w:sz="0" w:space="0" w:color="auto"/>
            <w:left w:val="none" w:sz="0" w:space="0" w:color="auto"/>
            <w:bottom w:val="none" w:sz="0" w:space="0" w:color="auto"/>
            <w:right w:val="none" w:sz="0" w:space="0" w:color="auto"/>
          </w:divBdr>
        </w:div>
        <w:div w:id="366027959">
          <w:marLeft w:val="0"/>
          <w:marRight w:val="0"/>
          <w:marTop w:val="0"/>
          <w:marBottom w:val="0"/>
          <w:divBdr>
            <w:top w:val="none" w:sz="0" w:space="0" w:color="auto"/>
            <w:left w:val="none" w:sz="0" w:space="0" w:color="auto"/>
            <w:bottom w:val="none" w:sz="0" w:space="0" w:color="auto"/>
            <w:right w:val="none" w:sz="0" w:space="0" w:color="auto"/>
          </w:divBdr>
        </w:div>
        <w:div w:id="497114241">
          <w:marLeft w:val="0"/>
          <w:marRight w:val="0"/>
          <w:marTop w:val="0"/>
          <w:marBottom w:val="0"/>
          <w:divBdr>
            <w:top w:val="none" w:sz="0" w:space="0" w:color="auto"/>
            <w:left w:val="none" w:sz="0" w:space="0" w:color="auto"/>
            <w:bottom w:val="none" w:sz="0" w:space="0" w:color="auto"/>
            <w:right w:val="none" w:sz="0" w:space="0" w:color="auto"/>
          </w:divBdr>
        </w:div>
        <w:div w:id="1493839471">
          <w:marLeft w:val="0"/>
          <w:marRight w:val="0"/>
          <w:marTop w:val="0"/>
          <w:marBottom w:val="0"/>
          <w:divBdr>
            <w:top w:val="none" w:sz="0" w:space="0" w:color="auto"/>
            <w:left w:val="none" w:sz="0" w:space="0" w:color="auto"/>
            <w:bottom w:val="none" w:sz="0" w:space="0" w:color="auto"/>
            <w:right w:val="none" w:sz="0" w:space="0" w:color="auto"/>
          </w:divBdr>
        </w:div>
        <w:div w:id="2014261592">
          <w:marLeft w:val="0"/>
          <w:marRight w:val="0"/>
          <w:marTop w:val="0"/>
          <w:marBottom w:val="0"/>
          <w:divBdr>
            <w:top w:val="none" w:sz="0" w:space="0" w:color="auto"/>
            <w:left w:val="none" w:sz="0" w:space="0" w:color="auto"/>
            <w:bottom w:val="none" w:sz="0" w:space="0" w:color="auto"/>
            <w:right w:val="none" w:sz="0" w:space="0" w:color="auto"/>
          </w:divBdr>
        </w:div>
        <w:div w:id="446125708">
          <w:marLeft w:val="0"/>
          <w:marRight w:val="0"/>
          <w:marTop w:val="0"/>
          <w:marBottom w:val="0"/>
          <w:divBdr>
            <w:top w:val="none" w:sz="0" w:space="0" w:color="auto"/>
            <w:left w:val="none" w:sz="0" w:space="0" w:color="auto"/>
            <w:bottom w:val="none" w:sz="0" w:space="0" w:color="auto"/>
            <w:right w:val="none" w:sz="0" w:space="0" w:color="auto"/>
          </w:divBdr>
        </w:div>
        <w:div w:id="1780641351">
          <w:marLeft w:val="0"/>
          <w:marRight w:val="0"/>
          <w:marTop w:val="0"/>
          <w:marBottom w:val="0"/>
          <w:divBdr>
            <w:top w:val="none" w:sz="0" w:space="0" w:color="auto"/>
            <w:left w:val="none" w:sz="0" w:space="0" w:color="auto"/>
            <w:bottom w:val="none" w:sz="0" w:space="0" w:color="auto"/>
            <w:right w:val="none" w:sz="0" w:space="0" w:color="auto"/>
          </w:divBdr>
        </w:div>
        <w:div w:id="961614327">
          <w:marLeft w:val="0"/>
          <w:marRight w:val="0"/>
          <w:marTop w:val="0"/>
          <w:marBottom w:val="0"/>
          <w:divBdr>
            <w:top w:val="none" w:sz="0" w:space="0" w:color="auto"/>
            <w:left w:val="none" w:sz="0" w:space="0" w:color="auto"/>
            <w:bottom w:val="none" w:sz="0" w:space="0" w:color="auto"/>
            <w:right w:val="none" w:sz="0" w:space="0" w:color="auto"/>
          </w:divBdr>
        </w:div>
        <w:div w:id="1256473859">
          <w:marLeft w:val="0"/>
          <w:marRight w:val="0"/>
          <w:marTop w:val="0"/>
          <w:marBottom w:val="0"/>
          <w:divBdr>
            <w:top w:val="none" w:sz="0" w:space="0" w:color="auto"/>
            <w:left w:val="none" w:sz="0" w:space="0" w:color="auto"/>
            <w:bottom w:val="none" w:sz="0" w:space="0" w:color="auto"/>
            <w:right w:val="none" w:sz="0" w:space="0" w:color="auto"/>
          </w:divBdr>
        </w:div>
        <w:div w:id="492912456">
          <w:marLeft w:val="0"/>
          <w:marRight w:val="0"/>
          <w:marTop w:val="0"/>
          <w:marBottom w:val="0"/>
          <w:divBdr>
            <w:top w:val="none" w:sz="0" w:space="0" w:color="auto"/>
            <w:left w:val="none" w:sz="0" w:space="0" w:color="auto"/>
            <w:bottom w:val="none" w:sz="0" w:space="0" w:color="auto"/>
            <w:right w:val="none" w:sz="0" w:space="0" w:color="auto"/>
          </w:divBdr>
        </w:div>
        <w:div w:id="1277181004">
          <w:marLeft w:val="0"/>
          <w:marRight w:val="0"/>
          <w:marTop w:val="0"/>
          <w:marBottom w:val="0"/>
          <w:divBdr>
            <w:top w:val="none" w:sz="0" w:space="0" w:color="auto"/>
            <w:left w:val="none" w:sz="0" w:space="0" w:color="auto"/>
            <w:bottom w:val="none" w:sz="0" w:space="0" w:color="auto"/>
            <w:right w:val="none" w:sz="0" w:space="0" w:color="auto"/>
          </w:divBdr>
        </w:div>
        <w:div w:id="912859147">
          <w:marLeft w:val="0"/>
          <w:marRight w:val="0"/>
          <w:marTop w:val="0"/>
          <w:marBottom w:val="0"/>
          <w:divBdr>
            <w:top w:val="none" w:sz="0" w:space="0" w:color="auto"/>
            <w:left w:val="none" w:sz="0" w:space="0" w:color="auto"/>
            <w:bottom w:val="none" w:sz="0" w:space="0" w:color="auto"/>
            <w:right w:val="none" w:sz="0" w:space="0" w:color="auto"/>
          </w:divBdr>
        </w:div>
        <w:div w:id="1383483084">
          <w:marLeft w:val="0"/>
          <w:marRight w:val="0"/>
          <w:marTop w:val="0"/>
          <w:marBottom w:val="0"/>
          <w:divBdr>
            <w:top w:val="none" w:sz="0" w:space="0" w:color="auto"/>
            <w:left w:val="none" w:sz="0" w:space="0" w:color="auto"/>
            <w:bottom w:val="none" w:sz="0" w:space="0" w:color="auto"/>
            <w:right w:val="none" w:sz="0" w:space="0" w:color="auto"/>
          </w:divBdr>
        </w:div>
        <w:div w:id="658508923">
          <w:marLeft w:val="0"/>
          <w:marRight w:val="0"/>
          <w:marTop w:val="0"/>
          <w:marBottom w:val="0"/>
          <w:divBdr>
            <w:top w:val="none" w:sz="0" w:space="0" w:color="auto"/>
            <w:left w:val="none" w:sz="0" w:space="0" w:color="auto"/>
            <w:bottom w:val="none" w:sz="0" w:space="0" w:color="auto"/>
            <w:right w:val="none" w:sz="0" w:space="0" w:color="auto"/>
          </w:divBdr>
        </w:div>
        <w:div w:id="1326934291">
          <w:marLeft w:val="0"/>
          <w:marRight w:val="0"/>
          <w:marTop w:val="0"/>
          <w:marBottom w:val="0"/>
          <w:divBdr>
            <w:top w:val="none" w:sz="0" w:space="0" w:color="auto"/>
            <w:left w:val="none" w:sz="0" w:space="0" w:color="auto"/>
            <w:bottom w:val="none" w:sz="0" w:space="0" w:color="auto"/>
            <w:right w:val="none" w:sz="0" w:space="0" w:color="auto"/>
          </w:divBdr>
        </w:div>
        <w:div w:id="420569951">
          <w:marLeft w:val="0"/>
          <w:marRight w:val="0"/>
          <w:marTop w:val="0"/>
          <w:marBottom w:val="0"/>
          <w:divBdr>
            <w:top w:val="none" w:sz="0" w:space="0" w:color="auto"/>
            <w:left w:val="none" w:sz="0" w:space="0" w:color="auto"/>
            <w:bottom w:val="none" w:sz="0" w:space="0" w:color="auto"/>
            <w:right w:val="none" w:sz="0" w:space="0" w:color="auto"/>
          </w:divBdr>
        </w:div>
        <w:div w:id="1429236598">
          <w:marLeft w:val="0"/>
          <w:marRight w:val="0"/>
          <w:marTop w:val="0"/>
          <w:marBottom w:val="0"/>
          <w:divBdr>
            <w:top w:val="none" w:sz="0" w:space="0" w:color="auto"/>
            <w:left w:val="none" w:sz="0" w:space="0" w:color="auto"/>
            <w:bottom w:val="none" w:sz="0" w:space="0" w:color="auto"/>
            <w:right w:val="none" w:sz="0" w:space="0" w:color="auto"/>
          </w:divBdr>
        </w:div>
      </w:divsChild>
    </w:div>
    <w:div w:id="1484734274">
      <w:bodyDiv w:val="1"/>
      <w:marLeft w:val="0"/>
      <w:marRight w:val="0"/>
      <w:marTop w:val="0"/>
      <w:marBottom w:val="0"/>
      <w:divBdr>
        <w:top w:val="none" w:sz="0" w:space="0" w:color="auto"/>
        <w:left w:val="none" w:sz="0" w:space="0" w:color="auto"/>
        <w:bottom w:val="none" w:sz="0" w:space="0" w:color="auto"/>
        <w:right w:val="none" w:sz="0" w:space="0" w:color="auto"/>
      </w:divBdr>
    </w:div>
    <w:div w:id="2118018044">
      <w:bodyDiv w:val="1"/>
      <w:marLeft w:val="0"/>
      <w:marRight w:val="0"/>
      <w:marTop w:val="0"/>
      <w:marBottom w:val="0"/>
      <w:divBdr>
        <w:top w:val="none" w:sz="0" w:space="0" w:color="auto"/>
        <w:left w:val="none" w:sz="0" w:space="0" w:color="auto"/>
        <w:bottom w:val="none" w:sz="0" w:space="0" w:color="auto"/>
        <w:right w:val="none" w:sz="0" w:space="0" w:color="auto"/>
      </w:divBdr>
      <w:divsChild>
        <w:div w:id="454255209">
          <w:marLeft w:val="0"/>
          <w:marRight w:val="0"/>
          <w:marTop w:val="0"/>
          <w:marBottom w:val="0"/>
          <w:divBdr>
            <w:top w:val="none" w:sz="0" w:space="0" w:color="auto"/>
            <w:left w:val="none" w:sz="0" w:space="0" w:color="auto"/>
            <w:bottom w:val="none" w:sz="0" w:space="0" w:color="auto"/>
            <w:right w:val="none" w:sz="0" w:space="0" w:color="auto"/>
          </w:divBdr>
        </w:div>
        <w:div w:id="106703184">
          <w:marLeft w:val="0"/>
          <w:marRight w:val="0"/>
          <w:marTop w:val="0"/>
          <w:marBottom w:val="0"/>
          <w:divBdr>
            <w:top w:val="none" w:sz="0" w:space="0" w:color="auto"/>
            <w:left w:val="none" w:sz="0" w:space="0" w:color="auto"/>
            <w:bottom w:val="none" w:sz="0" w:space="0" w:color="auto"/>
            <w:right w:val="none" w:sz="0" w:space="0" w:color="auto"/>
          </w:divBdr>
        </w:div>
        <w:div w:id="1869026682">
          <w:marLeft w:val="0"/>
          <w:marRight w:val="0"/>
          <w:marTop w:val="0"/>
          <w:marBottom w:val="0"/>
          <w:divBdr>
            <w:top w:val="none" w:sz="0" w:space="0" w:color="auto"/>
            <w:left w:val="none" w:sz="0" w:space="0" w:color="auto"/>
            <w:bottom w:val="none" w:sz="0" w:space="0" w:color="auto"/>
            <w:right w:val="none" w:sz="0" w:space="0" w:color="auto"/>
          </w:divBdr>
        </w:div>
        <w:div w:id="1954677355">
          <w:marLeft w:val="0"/>
          <w:marRight w:val="0"/>
          <w:marTop w:val="0"/>
          <w:marBottom w:val="0"/>
          <w:divBdr>
            <w:top w:val="none" w:sz="0" w:space="0" w:color="auto"/>
            <w:left w:val="none" w:sz="0" w:space="0" w:color="auto"/>
            <w:bottom w:val="none" w:sz="0" w:space="0" w:color="auto"/>
            <w:right w:val="none" w:sz="0" w:space="0" w:color="auto"/>
          </w:divBdr>
        </w:div>
        <w:div w:id="1340276762">
          <w:marLeft w:val="0"/>
          <w:marRight w:val="0"/>
          <w:marTop w:val="0"/>
          <w:marBottom w:val="0"/>
          <w:divBdr>
            <w:top w:val="none" w:sz="0" w:space="0" w:color="auto"/>
            <w:left w:val="none" w:sz="0" w:space="0" w:color="auto"/>
            <w:bottom w:val="none" w:sz="0" w:space="0" w:color="auto"/>
            <w:right w:val="none" w:sz="0" w:space="0" w:color="auto"/>
          </w:divBdr>
        </w:div>
        <w:div w:id="1874610435">
          <w:marLeft w:val="0"/>
          <w:marRight w:val="0"/>
          <w:marTop w:val="0"/>
          <w:marBottom w:val="0"/>
          <w:divBdr>
            <w:top w:val="none" w:sz="0" w:space="0" w:color="auto"/>
            <w:left w:val="none" w:sz="0" w:space="0" w:color="auto"/>
            <w:bottom w:val="none" w:sz="0" w:space="0" w:color="auto"/>
            <w:right w:val="none" w:sz="0" w:space="0" w:color="auto"/>
          </w:divBdr>
        </w:div>
        <w:div w:id="85809656">
          <w:marLeft w:val="0"/>
          <w:marRight w:val="0"/>
          <w:marTop w:val="0"/>
          <w:marBottom w:val="0"/>
          <w:divBdr>
            <w:top w:val="none" w:sz="0" w:space="0" w:color="auto"/>
            <w:left w:val="none" w:sz="0" w:space="0" w:color="auto"/>
            <w:bottom w:val="none" w:sz="0" w:space="0" w:color="auto"/>
            <w:right w:val="none" w:sz="0" w:space="0" w:color="auto"/>
          </w:divBdr>
        </w:div>
        <w:div w:id="728192042">
          <w:marLeft w:val="0"/>
          <w:marRight w:val="0"/>
          <w:marTop w:val="0"/>
          <w:marBottom w:val="0"/>
          <w:divBdr>
            <w:top w:val="none" w:sz="0" w:space="0" w:color="auto"/>
            <w:left w:val="none" w:sz="0" w:space="0" w:color="auto"/>
            <w:bottom w:val="none" w:sz="0" w:space="0" w:color="auto"/>
            <w:right w:val="none" w:sz="0" w:space="0" w:color="auto"/>
          </w:divBdr>
        </w:div>
        <w:div w:id="1619215593">
          <w:marLeft w:val="0"/>
          <w:marRight w:val="0"/>
          <w:marTop w:val="0"/>
          <w:marBottom w:val="0"/>
          <w:divBdr>
            <w:top w:val="none" w:sz="0" w:space="0" w:color="auto"/>
            <w:left w:val="none" w:sz="0" w:space="0" w:color="auto"/>
            <w:bottom w:val="none" w:sz="0" w:space="0" w:color="auto"/>
            <w:right w:val="none" w:sz="0" w:space="0" w:color="auto"/>
          </w:divBdr>
        </w:div>
        <w:div w:id="869755908">
          <w:marLeft w:val="0"/>
          <w:marRight w:val="0"/>
          <w:marTop w:val="0"/>
          <w:marBottom w:val="0"/>
          <w:divBdr>
            <w:top w:val="none" w:sz="0" w:space="0" w:color="auto"/>
            <w:left w:val="none" w:sz="0" w:space="0" w:color="auto"/>
            <w:bottom w:val="none" w:sz="0" w:space="0" w:color="auto"/>
            <w:right w:val="none" w:sz="0" w:space="0" w:color="auto"/>
          </w:divBdr>
        </w:div>
        <w:div w:id="1936555733">
          <w:marLeft w:val="0"/>
          <w:marRight w:val="0"/>
          <w:marTop w:val="0"/>
          <w:marBottom w:val="0"/>
          <w:divBdr>
            <w:top w:val="none" w:sz="0" w:space="0" w:color="auto"/>
            <w:left w:val="none" w:sz="0" w:space="0" w:color="auto"/>
            <w:bottom w:val="none" w:sz="0" w:space="0" w:color="auto"/>
            <w:right w:val="none" w:sz="0" w:space="0" w:color="auto"/>
          </w:divBdr>
        </w:div>
        <w:div w:id="1356923752">
          <w:marLeft w:val="0"/>
          <w:marRight w:val="0"/>
          <w:marTop w:val="0"/>
          <w:marBottom w:val="0"/>
          <w:divBdr>
            <w:top w:val="none" w:sz="0" w:space="0" w:color="auto"/>
            <w:left w:val="none" w:sz="0" w:space="0" w:color="auto"/>
            <w:bottom w:val="none" w:sz="0" w:space="0" w:color="auto"/>
            <w:right w:val="none" w:sz="0" w:space="0" w:color="auto"/>
          </w:divBdr>
        </w:div>
        <w:div w:id="1196769934">
          <w:marLeft w:val="0"/>
          <w:marRight w:val="0"/>
          <w:marTop w:val="0"/>
          <w:marBottom w:val="0"/>
          <w:divBdr>
            <w:top w:val="none" w:sz="0" w:space="0" w:color="auto"/>
            <w:left w:val="none" w:sz="0" w:space="0" w:color="auto"/>
            <w:bottom w:val="none" w:sz="0" w:space="0" w:color="auto"/>
            <w:right w:val="none" w:sz="0" w:space="0" w:color="auto"/>
          </w:divBdr>
        </w:div>
        <w:div w:id="1549294630">
          <w:marLeft w:val="0"/>
          <w:marRight w:val="0"/>
          <w:marTop w:val="0"/>
          <w:marBottom w:val="0"/>
          <w:divBdr>
            <w:top w:val="none" w:sz="0" w:space="0" w:color="auto"/>
            <w:left w:val="none" w:sz="0" w:space="0" w:color="auto"/>
            <w:bottom w:val="none" w:sz="0" w:space="0" w:color="auto"/>
            <w:right w:val="none" w:sz="0" w:space="0" w:color="auto"/>
          </w:divBdr>
        </w:div>
        <w:div w:id="964847608">
          <w:marLeft w:val="0"/>
          <w:marRight w:val="0"/>
          <w:marTop w:val="0"/>
          <w:marBottom w:val="0"/>
          <w:divBdr>
            <w:top w:val="none" w:sz="0" w:space="0" w:color="auto"/>
            <w:left w:val="none" w:sz="0" w:space="0" w:color="auto"/>
            <w:bottom w:val="none" w:sz="0" w:space="0" w:color="auto"/>
            <w:right w:val="none" w:sz="0" w:space="0" w:color="auto"/>
          </w:divBdr>
        </w:div>
        <w:div w:id="1101026392">
          <w:marLeft w:val="0"/>
          <w:marRight w:val="0"/>
          <w:marTop w:val="0"/>
          <w:marBottom w:val="0"/>
          <w:divBdr>
            <w:top w:val="none" w:sz="0" w:space="0" w:color="auto"/>
            <w:left w:val="none" w:sz="0" w:space="0" w:color="auto"/>
            <w:bottom w:val="none" w:sz="0" w:space="0" w:color="auto"/>
            <w:right w:val="none" w:sz="0" w:space="0" w:color="auto"/>
          </w:divBdr>
        </w:div>
        <w:div w:id="1564827443">
          <w:marLeft w:val="0"/>
          <w:marRight w:val="0"/>
          <w:marTop w:val="0"/>
          <w:marBottom w:val="0"/>
          <w:divBdr>
            <w:top w:val="none" w:sz="0" w:space="0" w:color="auto"/>
            <w:left w:val="none" w:sz="0" w:space="0" w:color="auto"/>
            <w:bottom w:val="none" w:sz="0" w:space="0" w:color="auto"/>
            <w:right w:val="none" w:sz="0" w:space="0" w:color="auto"/>
          </w:divBdr>
        </w:div>
        <w:div w:id="1396003777">
          <w:marLeft w:val="0"/>
          <w:marRight w:val="0"/>
          <w:marTop w:val="0"/>
          <w:marBottom w:val="0"/>
          <w:divBdr>
            <w:top w:val="none" w:sz="0" w:space="0" w:color="auto"/>
            <w:left w:val="none" w:sz="0" w:space="0" w:color="auto"/>
            <w:bottom w:val="none" w:sz="0" w:space="0" w:color="auto"/>
            <w:right w:val="none" w:sz="0" w:space="0" w:color="auto"/>
          </w:divBdr>
        </w:div>
        <w:div w:id="913396764">
          <w:marLeft w:val="0"/>
          <w:marRight w:val="0"/>
          <w:marTop w:val="0"/>
          <w:marBottom w:val="0"/>
          <w:divBdr>
            <w:top w:val="none" w:sz="0" w:space="0" w:color="auto"/>
            <w:left w:val="none" w:sz="0" w:space="0" w:color="auto"/>
            <w:bottom w:val="none" w:sz="0" w:space="0" w:color="auto"/>
            <w:right w:val="none" w:sz="0" w:space="0" w:color="auto"/>
          </w:divBdr>
        </w:div>
        <w:div w:id="1764103984">
          <w:marLeft w:val="0"/>
          <w:marRight w:val="0"/>
          <w:marTop w:val="0"/>
          <w:marBottom w:val="0"/>
          <w:divBdr>
            <w:top w:val="none" w:sz="0" w:space="0" w:color="auto"/>
            <w:left w:val="none" w:sz="0" w:space="0" w:color="auto"/>
            <w:bottom w:val="none" w:sz="0" w:space="0" w:color="auto"/>
            <w:right w:val="none" w:sz="0" w:space="0" w:color="auto"/>
          </w:divBdr>
        </w:div>
        <w:div w:id="235824085">
          <w:marLeft w:val="0"/>
          <w:marRight w:val="0"/>
          <w:marTop w:val="0"/>
          <w:marBottom w:val="0"/>
          <w:divBdr>
            <w:top w:val="none" w:sz="0" w:space="0" w:color="auto"/>
            <w:left w:val="none" w:sz="0" w:space="0" w:color="auto"/>
            <w:bottom w:val="none" w:sz="0" w:space="0" w:color="auto"/>
            <w:right w:val="none" w:sz="0" w:space="0" w:color="auto"/>
          </w:divBdr>
        </w:div>
        <w:div w:id="141775557">
          <w:marLeft w:val="0"/>
          <w:marRight w:val="0"/>
          <w:marTop w:val="0"/>
          <w:marBottom w:val="0"/>
          <w:divBdr>
            <w:top w:val="none" w:sz="0" w:space="0" w:color="auto"/>
            <w:left w:val="none" w:sz="0" w:space="0" w:color="auto"/>
            <w:bottom w:val="none" w:sz="0" w:space="0" w:color="auto"/>
            <w:right w:val="none" w:sz="0" w:space="0" w:color="auto"/>
          </w:divBdr>
        </w:div>
        <w:div w:id="1986815652">
          <w:marLeft w:val="0"/>
          <w:marRight w:val="0"/>
          <w:marTop w:val="0"/>
          <w:marBottom w:val="0"/>
          <w:divBdr>
            <w:top w:val="none" w:sz="0" w:space="0" w:color="auto"/>
            <w:left w:val="none" w:sz="0" w:space="0" w:color="auto"/>
            <w:bottom w:val="none" w:sz="0" w:space="0" w:color="auto"/>
            <w:right w:val="none" w:sz="0" w:space="0" w:color="auto"/>
          </w:divBdr>
        </w:div>
        <w:div w:id="1161695228">
          <w:marLeft w:val="0"/>
          <w:marRight w:val="0"/>
          <w:marTop w:val="0"/>
          <w:marBottom w:val="0"/>
          <w:divBdr>
            <w:top w:val="none" w:sz="0" w:space="0" w:color="auto"/>
            <w:left w:val="none" w:sz="0" w:space="0" w:color="auto"/>
            <w:bottom w:val="none" w:sz="0" w:space="0" w:color="auto"/>
            <w:right w:val="none" w:sz="0" w:space="0" w:color="auto"/>
          </w:divBdr>
        </w:div>
        <w:div w:id="1143697493">
          <w:marLeft w:val="0"/>
          <w:marRight w:val="0"/>
          <w:marTop w:val="0"/>
          <w:marBottom w:val="0"/>
          <w:divBdr>
            <w:top w:val="none" w:sz="0" w:space="0" w:color="auto"/>
            <w:left w:val="none" w:sz="0" w:space="0" w:color="auto"/>
            <w:bottom w:val="none" w:sz="0" w:space="0" w:color="auto"/>
            <w:right w:val="none" w:sz="0" w:space="0" w:color="auto"/>
          </w:divBdr>
        </w:div>
        <w:div w:id="255601194">
          <w:marLeft w:val="0"/>
          <w:marRight w:val="0"/>
          <w:marTop w:val="0"/>
          <w:marBottom w:val="0"/>
          <w:divBdr>
            <w:top w:val="none" w:sz="0" w:space="0" w:color="auto"/>
            <w:left w:val="none" w:sz="0" w:space="0" w:color="auto"/>
            <w:bottom w:val="none" w:sz="0" w:space="0" w:color="auto"/>
            <w:right w:val="none" w:sz="0" w:space="0" w:color="auto"/>
          </w:divBdr>
        </w:div>
        <w:div w:id="765003040">
          <w:marLeft w:val="0"/>
          <w:marRight w:val="0"/>
          <w:marTop w:val="0"/>
          <w:marBottom w:val="0"/>
          <w:divBdr>
            <w:top w:val="none" w:sz="0" w:space="0" w:color="auto"/>
            <w:left w:val="none" w:sz="0" w:space="0" w:color="auto"/>
            <w:bottom w:val="none" w:sz="0" w:space="0" w:color="auto"/>
            <w:right w:val="none" w:sz="0" w:space="0" w:color="auto"/>
          </w:divBdr>
        </w:div>
        <w:div w:id="704597279">
          <w:marLeft w:val="0"/>
          <w:marRight w:val="0"/>
          <w:marTop w:val="0"/>
          <w:marBottom w:val="0"/>
          <w:divBdr>
            <w:top w:val="none" w:sz="0" w:space="0" w:color="auto"/>
            <w:left w:val="none" w:sz="0" w:space="0" w:color="auto"/>
            <w:bottom w:val="none" w:sz="0" w:space="0" w:color="auto"/>
            <w:right w:val="none" w:sz="0" w:space="0" w:color="auto"/>
          </w:divBdr>
        </w:div>
        <w:div w:id="1228031193">
          <w:marLeft w:val="0"/>
          <w:marRight w:val="0"/>
          <w:marTop w:val="0"/>
          <w:marBottom w:val="0"/>
          <w:divBdr>
            <w:top w:val="none" w:sz="0" w:space="0" w:color="auto"/>
            <w:left w:val="none" w:sz="0" w:space="0" w:color="auto"/>
            <w:bottom w:val="none" w:sz="0" w:space="0" w:color="auto"/>
            <w:right w:val="none" w:sz="0" w:space="0" w:color="auto"/>
          </w:divBdr>
        </w:div>
        <w:div w:id="1473407848">
          <w:marLeft w:val="0"/>
          <w:marRight w:val="0"/>
          <w:marTop w:val="0"/>
          <w:marBottom w:val="0"/>
          <w:divBdr>
            <w:top w:val="none" w:sz="0" w:space="0" w:color="auto"/>
            <w:left w:val="none" w:sz="0" w:space="0" w:color="auto"/>
            <w:bottom w:val="none" w:sz="0" w:space="0" w:color="auto"/>
            <w:right w:val="none" w:sz="0" w:space="0" w:color="auto"/>
          </w:divBdr>
        </w:div>
        <w:div w:id="225184860">
          <w:marLeft w:val="0"/>
          <w:marRight w:val="0"/>
          <w:marTop w:val="0"/>
          <w:marBottom w:val="0"/>
          <w:divBdr>
            <w:top w:val="none" w:sz="0" w:space="0" w:color="auto"/>
            <w:left w:val="none" w:sz="0" w:space="0" w:color="auto"/>
            <w:bottom w:val="none" w:sz="0" w:space="0" w:color="auto"/>
            <w:right w:val="none" w:sz="0" w:space="0" w:color="auto"/>
          </w:divBdr>
        </w:div>
        <w:div w:id="933171479">
          <w:marLeft w:val="0"/>
          <w:marRight w:val="0"/>
          <w:marTop w:val="0"/>
          <w:marBottom w:val="0"/>
          <w:divBdr>
            <w:top w:val="none" w:sz="0" w:space="0" w:color="auto"/>
            <w:left w:val="none" w:sz="0" w:space="0" w:color="auto"/>
            <w:bottom w:val="none" w:sz="0" w:space="0" w:color="auto"/>
            <w:right w:val="none" w:sz="0" w:space="0" w:color="auto"/>
          </w:divBdr>
        </w:div>
        <w:div w:id="1028871362">
          <w:marLeft w:val="0"/>
          <w:marRight w:val="0"/>
          <w:marTop w:val="0"/>
          <w:marBottom w:val="0"/>
          <w:divBdr>
            <w:top w:val="none" w:sz="0" w:space="0" w:color="auto"/>
            <w:left w:val="none" w:sz="0" w:space="0" w:color="auto"/>
            <w:bottom w:val="none" w:sz="0" w:space="0" w:color="auto"/>
            <w:right w:val="none" w:sz="0" w:space="0" w:color="auto"/>
          </w:divBdr>
        </w:div>
        <w:div w:id="640886674">
          <w:marLeft w:val="0"/>
          <w:marRight w:val="0"/>
          <w:marTop w:val="0"/>
          <w:marBottom w:val="0"/>
          <w:divBdr>
            <w:top w:val="none" w:sz="0" w:space="0" w:color="auto"/>
            <w:left w:val="none" w:sz="0" w:space="0" w:color="auto"/>
            <w:bottom w:val="none" w:sz="0" w:space="0" w:color="auto"/>
            <w:right w:val="none" w:sz="0" w:space="0" w:color="auto"/>
          </w:divBdr>
        </w:div>
        <w:div w:id="305012256">
          <w:marLeft w:val="0"/>
          <w:marRight w:val="0"/>
          <w:marTop w:val="0"/>
          <w:marBottom w:val="0"/>
          <w:divBdr>
            <w:top w:val="none" w:sz="0" w:space="0" w:color="auto"/>
            <w:left w:val="none" w:sz="0" w:space="0" w:color="auto"/>
            <w:bottom w:val="none" w:sz="0" w:space="0" w:color="auto"/>
            <w:right w:val="none" w:sz="0" w:space="0" w:color="auto"/>
          </w:divBdr>
        </w:div>
        <w:div w:id="851797022">
          <w:marLeft w:val="0"/>
          <w:marRight w:val="0"/>
          <w:marTop w:val="0"/>
          <w:marBottom w:val="0"/>
          <w:divBdr>
            <w:top w:val="none" w:sz="0" w:space="0" w:color="auto"/>
            <w:left w:val="none" w:sz="0" w:space="0" w:color="auto"/>
            <w:bottom w:val="none" w:sz="0" w:space="0" w:color="auto"/>
            <w:right w:val="none" w:sz="0" w:space="0" w:color="auto"/>
          </w:divBdr>
        </w:div>
        <w:div w:id="2096516330">
          <w:marLeft w:val="0"/>
          <w:marRight w:val="0"/>
          <w:marTop w:val="0"/>
          <w:marBottom w:val="0"/>
          <w:divBdr>
            <w:top w:val="none" w:sz="0" w:space="0" w:color="auto"/>
            <w:left w:val="none" w:sz="0" w:space="0" w:color="auto"/>
            <w:bottom w:val="none" w:sz="0" w:space="0" w:color="auto"/>
            <w:right w:val="none" w:sz="0" w:space="0" w:color="auto"/>
          </w:divBdr>
        </w:div>
        <w:div w:id="1354459545">
          <w:marLeft w:val="0"/>
          <w:marRight w:val="0"/>
          <w:marTop w:val="0"/>
          <w:marBottom w:val="0"/>
          <w:divBdr>
            <w:top w:val="none" w:sz="0" w:space="0" w:color="auto"/>
            <w:left w:val="none" w:sz="0" w:space="0" w:color="auto"/>
            <w:bottom w:val="none" w:sz="0" w:space="0" w:color="auto"/>
            <w:right w:val="none" w:sz="0" w:space="0" w:color="auto"/>
          </w:divBdr>
        </w:div>
        <w:div w:id="672999210">
          <w:marLeft w:val="0"/>
          <w:marRight w:val="0"/>
          <w:marTop w:val="0"/>
          <w:marBottom w:val="0"/>
          <w:divBdr>
            <w:top w:val="none" w:sz="0" w:space="0" w:color="auto"/>
            <w:left w:val="none" w:sz="0" w:space="0" w:color="auto"/>
            <w:bottom w:val="none" w:sz="0" w:space="0" w:color="auto"/>
            <w:right w:val="none" w:sz="0" w:space="0" w:color="auto"/>
          </w:divBdr>
        </w:div>
        <w:div w:id="118961393">
          <w:marLeft w:val="0"/>
          <w:marRight w:val="0"/>
          <w:marTop w:val="0"/>
          <w:marBottom w:val="0"/>
          <w:divBdr>
            <w:top w:val="none" w:sz="0" w:space="0" w:color="auto"/>
            <w:left w:val="none" w:sz="0" w:space="0" w:color="auto"/>
            <w:bottom w:val="none" w:sz="0" w:space="0" w:color="auto"/>
            <w:right w:val="none" w:sz="0" w:space="0" w:color="auto"/>
          </w:divBdr>
        </w:div>
        <w:div w:id="179202338">
          <w:marLeft w:val="0"/>
          <w:marRight w:val="0"/>
          <w:marTop w:val="0"/>
          <w:marBottom w:val="0"/>
          <w:divBdr>
            <w:top w:val="none" w:sz="0" w:space="0" w:color="auto"/>
            <w:left w:val="none" w:sz="0" w:space="0" w:color="auto"/>
            <w:bottom w:val="none" w:sz="0" w:space="0" w:color="auto"/>
            <w:right w:val="none" w:sz="0" w:space="0" w:color="auto"/>
          </w:divBdr>
        </w:div>
        <w:div w:id="1554121483">
          <w:marLeft w:val="0"/>
          <w:marRight w:val="0"/>
          <w:marTop w:val="0"/>
          <w:marBottom w:val="0"/>
          <w:divBdr>
            <w:top w:val="none" w:sz="0" w:space="0" w:color="auto"/>
            <w:left w:val="none" w:sz="0" w:space="0" w:color="auto"/>
            <w:bottom w:val="none" w:sz="0" w:space="0" w:color="auto"/>
            <w:right w:val="none" w:sz="0" w:space="0" w:color="auto"/>
          </w:divBdr>
        </w:div>
        <w:div w:id="1135490003">
          <w:marLeft w:val="0"/>
          <w:marRight w:val="0"/>
          <w:marTop w:val="0"/>
          <w:marBottom w:val="0"/>
          <w:divBdr>
            <w:top w:val="none" w:sz="0" w:space="0" w:color="auto"/>
            <w:left w:val="none" w:sz="0" w:space="0" w:color="auto"/>
            <w:bottom w:val="none" w:sz="0" w:space="0" w:color="auto"/>
            <w:right w:val="none" w:sz="0" w:space="0" w:color="auto"/>
          </w:divBdr>
        </w:div>
        <w:div w:id="1154689106">
          <w:marLeft w:val="0"/>
          <w:marRight w:val="0"/>
          <w:marTop w:val="0"/>
          <w:marBottom w:val="0"/>
          <w:divBdr>
            <w:top w:val="none" w:sz="0" w:space="0" w:color="auto"/>
            <w:left w:val="none" w:sz="0" w:space="0" w:color="auto"/>
            <w:bottom w:val="none" w:sz="0" w:space="0" w:color="auto"/>
            <w:right w:val="none" w:sz="0" w:space="0" w:color="auto"/>
          </w:divBdr>
        </w:div>
        <w:div w:id="1617180206">
          <w:marLeft w:val="0"/>
          <w:marRight w:val="0"/>
          <w:marTop w:val="0"/>
          <w:marBottom w:val="0"/>
          <w:divBdr>
            <w:top w:val="none" w:sz="0" w:space="0" w:color="auto"/>
            <w:left w:val="none" w:sz="0" w:space="0" w:color="auto"/>
            <w:bottom w:val="none" w:sz="0" w:space="0" w:color="auto"/>
            <w:right w:val="none" w:sz="0" w:space="0" w:color="auto"/>
          </w:divBdr>
        </w:div>
        <w:div w:id="441070823">
          <w:marLeft w:val="0"/>
          <w:marRight w:val="0"/>
          <w:marTop w:val="0"/>
          <w:marBottom w:val="0"/>
          <w:divBdr>
            <w:top w:val="none" w:sz="0" w:space="0" w:color="auto"/>
            <w:left w:val="none" w:sz="0" w:space="0" w:color="auto"/>
            <w:bottom w:val="none" w:sz="0" w:space="0" w:color="auto"/>
            <w:right w:val="none" w:sz="0" w:space="0" w:color="auto"/>
          </w:divBdr>
        </w:div>
        <w:div w:id="733309969">
          <w:marLeft w:val="0"/>
          <w:marRight w:val="0"/>
          <w:marTop w:val="0"/>
          <w:marBottom w:val="0"/>
          <w:divBdr>
            <w:top w:val="none" w:sz="0" w:space="0" w:color="auto"/>
            <w:left w:val="none" w:sz="0" w:space="0" w:color="auto"/>
            <w:bottom w:val="none" w:sz="0" w:space="0" w:color="auto"/>
            <w:right w:val="none" w:sz="0" w:space="0" w:color="auto"/>
          </w:divBdr>
        </w:div>
        <w:div w:id="1977374454">
          <w:marLeft w:val="0"/>
          <w:marRight w:val="0"/>
          <w:marTop w:val="0"/>
          <w:marBottom w:val="0"/>
          <w:divBdr>
            <w:top w:val="none" w:sz="0" w:space="0" w:color="auto"/>
            <w:left w:val="none" w:sz="0" w:space="0" w:color="auto"/>
            <w:bottom w:val="none" w:sz="0" w:space="0" w:color="auto"/>
            <w:right w:val="none" w:sz="0" w:space="0" w:color="auto"/>
          </w:divBdr>
        </w:div>
        <w:div w:id="1059011430">
          <w:marLeft w:val="0"/>
          <w:marRight w:val="0"/>
          <w:marTop w:val="0"/>
          <w:marBottom w:val="0"/>
          <w:divBdr>
            <w:top w:val="none" w:sz="0" w:space="0" w:color="auto"/>
            <w:left w:val="none" w:sz="0" w:space="0" w:color="auto"/>
            <w:bottom w:val="none" w:sz="0" w:space="0" w:color="auto"/>
            <w:right w:val="none" w:sz="0" w:space="0" w:color="auto"/>
          </w:divBdr>
        </w:div>
        <w:div w:id="1401782093">
          <w:marLeft w:val="0"/>
          <w:marRight w:val="0"/>
          <w:marTop w:val="0"/>
          <w:marBottom w:val="0"/>
          <w:divBdr>
            <w:top w:val="none" w:sz="0" w:space="0" w:color="auto"/>
            <w:left w:val="none" w:sz="0" w:space="0" w:color="auto"/>
            <w:bottom w:val="none" w:sz="0" w:space="0" w:color="auto"/>
            <w:right w:val="none" w:sz="0" w:space="0" w:color="auto"/>
          </w:divBdr>
        </w:div>
        <w:div w:id="1426075975">
          <w:marLeft w:val="0"/>
          <w:marRight w:val="0"/>
          <w:marTop w:val="0"/>
          <w:marBottom w:val="0"/>
          <w:divBdr>
            <w:top w:val="none" w:sz="0" w:space="0" w:color="auto"/>
            <w:left w:val="none" w:sz="0" w:space="0" w:color="auto"/>
            <w:bottom w:val="none" w:sz="0" w:space="0" w:color="auto"/>
            <w:right w:val="none" w:sz="0" w:space="0" w:color="auto"/>
          </w:divBdr>
        </w:div>
        <w:div w:id="174267707">
          <w:marLeft w:val="0"/>
          <w:marRight w:val="0"/>
          <w:marTop w:val="0"/>
          <w:marBottom w:val="0"/>
          <w:divBdr>
            <w:top w:val="none" w:sz="0" w:space="0" w:color="auto"/>
            <w:left w:val="none" w:sz="0" w:space="0" w:color="auto"/>
            <w:bottom w:val="none" w:sz="0" w:space="0" w:color="auto"/>
            <w:right w:val="none" w:sz="0" w:space="0" w:color="auto"/>
          </w:divBdr>
        </w:div>
        <w:div w:id="1797872913">
          <w:marLeft w:val="0"/>
          <w:marRight w:val="0"/>
          <w:marTop w:val="0"/>
          <w:marBottom w:val="0"/>
          <w:divBdr>
            <w:top w:val="none" w:sz="0" w:space="0" w:color="auto"/>
            <w:left w:val="none" w:sz="0" w:space="0" w:color="auto"/>
            <w:bottom w:val="none" w:sz="0" w:space="0" w:color="auto"/>
            <w:right w:val="none" w:sz="0" w:space="0" w:color="auto"/>
          </w:divBdr>
        </w:div>
        <w:div w:id="1964770186">
          <w:marLeft w:val="0"/>
          <w:marRight w:val="0"/>
          <w:marTop w:val="0"/>
          <w:marBottom w:val="0"/>
          <w:divBdr>
            <w:top w:val="none" w:sz="0" w:space="0" w:color="auto"/>
            <w:left w:val="none" w:sz="0" w:space="0" w:color="auto"/>
            <w:bottom w:val="none" w:sz="0" w:space="0" w:color="auto"/>
            <w:right w:val="none" w:sz="0" w:space="0" w:color="auto"/>
          </w:divBdr>
        </w:div>
        <w:div w:id="143340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9F33F71B3A849BA4CD1C837BA0A36" ma:contentTypeVersion="16" ma:contentTypeDescription="Create a new document." ma:contentTypeScope="" ma:versionID="526430d8916627d8a60080c70aa1cc31">
  <xsd:schema xmlns:xsd="http://www.w3.org/2001/XMLSchema" xmlns:xs="http://www.w3.org/2001/XMLSchema" xmlns:p="http://schemas.microsoft.com/office/2006/metadata/properties" xmlns:ns2="595f5f4f-3d20-4115-98e1-67b7193d56e7" xmlns:ns3="33026cbc-bf78-4423-8b22-7c0f62545b10" targetNamespace="http://schemas.microsoft.com/office/2006/metadata/properties" ma:root="true" ma:fieldsID="d174e0b0fd1f0aa17ee4f83e10e076d0" ns2:_="" ns3:_="">
    <xsd:import namespace="595f5f4f-3d20-4115-98e1-67b7193d56e7"/>
    <xsd:import namespace="33026cbc-bf78-4423-8b22-7c0f62545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f5f4f-3d20-4115-98e1-67b7193d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33601d-bfcb-4ac3-ac9b-de9983f37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26cbc-bf78-4423-8b22-7c0f62545b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f77cda-dec2-4d52-93e2-6ccce41dc356}" ma:internalName="TaxCatchAll" ma:showField="CatchAllData" ma:web="33026cbc-bf78-4423-8b22-7c0f62545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026cbc-bf78-4423-8b22-7c0f62545b10" xsi:nil="true"/>
    <lcf76f155ced4ddcb4097134ff3c332f xmlns="595f5f4f-3d20-4115-98e1-67b7193d56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184E3-A40E-4408-AE92-B8B3EC3EB50A}"/>
</file>

<file path=customXml/itemProps2.xml><?xml version="1.0" encoding="utf-8"?>
<ds:datastoreItem xmlns:ds="http://schemas.openxmlformats.org/officeDocument/2006/customXml" ds:itemID="{DF2BD8A8-69D8-43B5-9A6F-FA43EFA4A4D2}"/>
</file>

<file path=customXml/itemProps3.xml><?xml version="1.0" encoding="utf-8"?>
<ds:datastoreItem xmlns:ds="http://schemas.openxmlformats.org/officeDocument/2006/customXml" ds:itemID="{81FC0EE2-5B50-4621-8AAD-DDDA355D3B9B}"/>
</file>

<file path=docProps/app.xml><?xml version="1.0" encoding="utf-8"?>
<Properties xmlns="http://schemas.openxmlformats.org/officeDocument/2006/extended-properties" xmlns:vt="http://schemas.openxmlformats.org/officeDocument/2006/docPropsVTypes">
  <Template>Normal</Template>
  <TotalTime>8</TotalTime>
  <Pages>16</Pages>
  <Words>5621</Words>
  <Characters>32040</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Egan</dc:creator>
  <cp:keywords/>
  <dc:description/>
  <cp:lastModifiedBy>Maria Coons</cp:lastModifiedBy>
  <cp:revision>2</cp:revision>
  <dcterms:created xsi:type="dcterms:W3CDTF">2023-12-07T15:10:00Z</dcterms:created>
  <dcterms:modified xsi:type="dcterms:W3CDTF">2023-12-07T15:10:00Z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0x01010016A9F33F71B3A849BA4CD1C837BA0A36</vt:lpwstr>
  </property>
</Properties>
</file>